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9A" w:rsidRPr="009E5FB1" w:rsidRDefault="0022779A" w:rsidP="0022779A"/>
    <w:p w:rsidR="00F32650" w:rsidRDefault="00F32650" w:rsidP="0022779A">
      <w:pPr>
        <w:jc w:val="center"/>
        <w:rPr>
          <w:b/>
          <w:sz w:val="28"/>
          <w:szCs w:val="28"/>
        </w:rPr>
      </w:pPr>
    </w:p>
    <w:p w:rsidR="009F451C" w:rsidRPr="00EA1E37" w:rsidRDefault="00E67DCF" w:rsidP="009F451C">
      <w:pPr>
        <w:pStyle w:val="NormalWeb"/>
        <w:spacing w:before="0" w:beforeAutospacing="0" w:after="0" w:afterAutospacing="0"/>
        <w:jc w:val="center"/>
        <w:rPr>
          <w:rFonts w:ascii="Verdana" w:hAnsi="Verdana"/>
          <w:b/>
          <w:bCs/>
        </w:rPr>
      </w:pPr>
      <w:r>
        <w:rPr>
          <w:noProof/>
        </w:rPr>
        <w:drawing>
          <wp:anchor distT="0" distB="0" distL="114300" distR="114300" simplePos="0" relativeHeight="251659264" behindDoc="0" locked="0" layoutInCell="1" allowOverlap="1" wp14:anchorId="7C13B134" wp14:editId="1A8211D7">
            <wp:simplePos x="0" y="0"/>
            <wp:positionH relativeFrom="margin">
              <wp:posOffset>2352675</wp:posOffset>
            </wp:positionH>
            <wp:positionV relativeFrom="margin">
              <wp:posOffset>-9525</wp:posOffset>
            </wp:positionV>
            <wp:extent cx="971550" cy="6997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699770"/>
                    </a:xfrm>
                    <a:prstGeom prst="rect">
                      <a:avLst/>
                    </a:prstGeom>
                  </pic:spPr>
                </pic:pic>
              </a:graphicData>
            </a:graphic>
            <wp14:sizeRelH relativeFrom="margin">
              <wp14:pctWidth>0</wp14:pctWidth>
            </wp14:sizeRelH>
            <wp14:sizeRelV relativeFrom="margin">
              <wp14:pctHeight>0</wp14:pctHeight>
            </wp14:sizeRelV>
          </wp:anchor>
        </w:drawing>
      </w:r>
    </w:p>
    <w:p w:rsidR="009F451C" w:rsidRPr="00EA1E37" w:rsidRDefault="009F451C" w:rsidP="009F451C">
      <w:pPr>
        <w:pStyle w:val="NormalWeb"/>
        <w:spacing w:before="0" w:beforeAutospacing="0" w:after="0" w:afterAutospacing="0"/>
        <w:jc w:val="center"/>
        <w:rPr>
          <w:rFonts w:ascii="Verdana" w:hAnsi="Verdana"/>
          <w:b/>
          <w:bCs/>
        </w:rPr>
      </w:pPr>
    </w:p>
    <w:p w:rsidR="009F451C" w:rsidRPr="00EA1E37" w:rsidRDefault="009F451C" w:rsidP="009F451C">
      <w:pPr>
        <w:pStyle w:val="NormalWeb"/>
        <w:spacing w:before="0" w:beforeAutospacing="0" w:after="0" w:afterAutospacing="0"/>
        <w:jc w:val="center"/>
        <w:rPr>
          <w:rFonts w:ascii="Verdana" w:hAnsi="Verdana"/>
          <w:b/>
          <w:bCs/>
          <w:lang w:val="ru-RU"/>
        </w:rPr>
      </w:pPr>
    </w:p>
    <w:p w:rsidR="009F451C" w:rsidRPr="00EA1E37" w:rsidRDefault="009F451C" w:rsidP="009F451C">
      <w:pPr>
        <w:pStyle w:val="NormalWeb"/>
        <w:spacing w:before="0" w:beforeAutospacing="0" w:after="0" w:afterAutospacing="0"/>
        <w:jc w:val="center"/>
        <w:rPr>
          <w:rFonts w:ascii="Verdana" w:hAnsi="Verdana"/>
          <w:b/>
          <w:bCs/>
          <w:lang w:val="ru-RU"/>
        </w:rPr>
      </w:pPr>
    </w:p>
    <w:p w:rsidR="00420DBF" w:rsidRDefault="00420DBF" w:rsidP="009F451C">
      <w:pPr>
        <w:jc w:val="center"/>
        <w:rPr>
          <w:rFonts w:ascii="Verdana" w:hAnsi="Verdana"/>
          <w:b/>
          <w:sz w:val="28"/>
          <w:szCs w:val="28"/>
        </w:rPr>
      </w:pPr>
      <w:r>
        <w:rPr>
          <w:rFonts w:ascii="Verdana" w:hAnsi="Verdana"/>
          <w:b/>
          <w:sz w:val="28"/>
          <w:szCs w:val="28"/>
        </w:rPr>
        <w:t>ПРОГРАМ</w:t>
      </w:r>
    </w:p>
    <w:p w:rsidR="009F451C" w:rsidRPr="00B379E6" w:rsidRDefault="009F451C" w:rsidP="009F451C">
      <w:pPr>
        <w:jc w:val="center"/>
        <w:rPr>
          <w:rFonts w:ascii="Verdana" w:hAnsi="Verdana"/>
          <w:b/>
          <w:sz w:val="28"/>
          <w:szCs w:val="28"/>
          <w:lang w:val="sr-Cyrl-CS"/>
        </w:rPr>
      </w:pPr>
      <w:r w:rsidRPr="00B379E6">
        <w:rPr>
          <w:rFonts w:ascii="Verdana" w:hAnsi="Verdana"/>
          <w:b/>
          <w:sz w:val="28"/>
          <w:szCs w:val="28"/>
          <w:lang w:val="sr-Cyrl-CS"/>
        </w:rPr>
        <w:t xml:space="preserve"> ПОДРШКЕ РАЗВОЈУ ИНОВАТИВНИХ КЛАСТЕРА</w:t>
      </w:r>
    </w:p>
    <w:p w:rsidR="009F451C" w:rsidRPr="00B379E6" w:rsidRDefault="009F451C" w:rsidP="009F451C">
      <w:pPr>
        <w:jc w:val="center"/>
        <w:rPr>
          <w:rFonts w:ascii="Verdana" w:hAnsi="Verdana"/>
          <w:b/>
          <w:sz w:val="28"/>
          <w:szCs w:val="28"/>
          <w:lang w:val="sr-Cyrl-CS"/>
        </w:rPr>
      </w:pPr>
      <w:r w:rsidRPr="00B379E6">
        <w:rPr>
          <w:rFonts w:ascii="Verdana" w:hAnsi="Verdana"/>
          <w:b/>
          <w:sz w:val="28"/>
          <w:szCs w:val="28"/>
          <w:lang w:val="sr-Cyrl-CS"/>
        </w:rPr>
        <w:t>У 201</w:t>
      </w:r>
      <w:r w:rsidR="005B7C45">
        <w:rPr>
          <w:rFonts w:ascii="Verdana" w:hAnsi="Verdana"/>
          <w:b/>
          <w:sz w:val="28"/>
          <w:szCs w:val="28"/>
          <w:lang w:val="sr-Latn-CS"/>
        </w:rPr>
        <w:t>4</w:t>
      </w:r>
      <w:r w:rsidRPr="00B379E6">
        <w:rPr>
          <w:rFonts w:ascii="Verdana" w:hAnsi="Verdana"/>
          <w:b/>
          <w:sz w:val="28"/>
          <w:szCs w:val="28"/>
          <w:lang w:val="sr-Cyrl-CS"/>
        </w:rPr>
        <w:t>. ГОДИНИ</w:t>
      </w:r>
    </w:p>
    <w:p w:rsidR="009F451C" w:rsidRPr="00EA1E37" w:rsidRDefault="009F451C" w:rsidP="009F451C">
      <w:pPr>
        <w:jc w:val="center"/>
        <w:rPr>
          <w:rFonts w:ascii="Verdana" w:hAnsi="Verdana"/>
          <w:b/>
          <w:sz w:val="22"/>
          <w:szCs w:val="22"/>
        </w:rPr>
      </w:pPr>
    </w:p>
    <w:p w:rsidR="009F451C" w:rsidRPr="00EA1E37" w:rsidRDefault="009F451C" w:rsidP="009F451C">
      <w:pPr>
        <w:rPr>
          <w:rFonts w:ascii="Verdana" w:hAnsi="Verdana"/>
          <w:b/>
          <w:sz w:val="22"/>
          <w:szCs w:val="22"/>
        </w:rPr>
      </w:pPr>
    </w:p>
    <w:p w:rsidR="009F451C" w:rsidRPr="009F451C" w:rsidRDefault="009F451C" w:rsidP="009F451C">
      <w:pPr>
        <w:jc w:val="both"/>
        <w:rPr>
          <w:rFonts w:ascii="Verdana" w:hAnsi="Verdana"/>
          <w:sz w:val="22"/>
          <w:szCs w:val="22"/>
          <w:lang w:val="sr-Cyrl-CS"/>
        </w:rPr>
      </w:pPr>
      <w:r w:rsidRPr="009F451C">
        <w:rPr>
          <w:rFonts w:ascii="Verdana" w:hAnsi="Verdana"/>
          <w:sz w:val="22"/>
          <w:szCs w:val="22"/>
          <w:lang w:val="sr-Cyrl-CS"/>
        </w:rPr>
        <w:t xml:space="preserve">Програм спроводи Национална агенција за регионални развој (у даљем тексту: Национална агенција) у сарадњи са </w:t>
      </w:r>
      <w:r w:rsidR="000530F5">
        <w:rPr>
          <w:rFonts w:ascii="Verdana" w:hAnsi="Verdana"/>
          <w:sz w:val="22"/>
          <w:szCs w:val="22"/>
          <w:lang w:val="sr-Cyrl-CS"/>
        </w:rPr>
        <w:t>а</w:t>
      </w:r>
      <w:r w:rsidRPr="009F451C">
        <w:rPr>
          <w:rFonts w:ascii="Verdana" w:hAnsi="Verdana"/>
          <w:sz w:val="22"/>
          <w:szCs w:val="22"/>
          <w:lang w:val="sr-Cyrl-CS"/>
        </w:rPr>
        <w:t xml:space="preserve">кредитованим регионалним развојним агенцијама. </w:t>
      </w:r>
    </w:p>
    <w:p w:rsidR="00F32650" w:rsidRDefault="00F32650" w:rsidP="0022779A">
      <w:pPr>
        <w:jc w:val="center"/>
        <w:rPr>
          <w:b/>
          <w:sz w:val="28"/>
          <w:szCs w:val="28"/>
        </w:rPr>
      </w:pPr>
    </w:p>
    <w:p w:rsidR="005B7C45" w:rsidRPr="00841BD5" w:rsidRDefault="005B7C45" w:rsidP="005B7C45">
      <w:pPr>
        <w:jc w:val="both"/>
        <w:rPr>
          <w:rFonts w:ascii="Verdana" w:hAnsi="Verdana"/>
          <w:sz w:val="22"/>
          <w:szCs w:val="28"/>
          <w:lang w:val="sr-Cyrl-RS"/>
        </w:rPr>
      </w:pPr>
      <w:r w:rsidRPr="00841BD5">
        <w:rPr>
          <w:rFonts w:ascii="Verdana" w:hAnsi="Verdana"/>
          <w:sz w:val="22"/>
          <w:szCs w:val="28"/>
          <w:lang w:val="sr-Cyrl-RS"/>
        </w:rPr>
        <w:t>Кластери су правна лица, географске концентрације међусобно повезаних предузећа, специјализованих добављача, пружаоца услуга, предузећа у повезаним секторима и повезаних институција у подручјима у којима међусобно конкуришу, али и сарађују.</w:t>
      </w:r>
    </w:p>
    <w:p w:rsidR="005B7C45" w:rsidRPr="00841BD5" w:rsidRDefault="005B7C45" w:rsidP="005B7C45">
      <w:pPr>
        <w:jc w:val="both"/>
        <w:rPr>
          <w:rFonts w:ascii="Verdana" w:hAnsi="Verdana"/>
          <w:sz w:val="22"/>
          <w:szCs w:val="28"/>
          <w:lang w:val="sr-Cyrl-RS"/>
        </w:rPr>
      </w:pPr>
    </w:p>
    <w:p w:rsidR="005B7C45" w:rsidRPr="00841BD5" w:rsidRDefault="005B7C45" w:rsidP="005B7C45">
      <w:pPr>
        <w:jc w:val="both"/>
        <w:rPr>
          <w:rFonts w:ascii="Verdana" w:hAnsi="Verdana"/>
          <w:b/>
          <w:sz w:val="22"/>
          <w:szCs w:val="28"/>
          <w:lang w:val="sr-Cyrl-RS"/>
        </w:rPr>
      </w:pPr>
      <w:r w:rsidRPr="00841BD5">
        <w:rPr>
          <w:rFonts w:ascii="Verdana" w:hAnsi="Verdana"/>
          <w:b/>
          <w:sz w:val="22"/>
          <w:szCs w:val="28"/>
          <w:lang w:val="sr-Cyrl-RS"/>
        </w:rPr>
        <w:t>Циљеви  Програма</w:t>
      </w:r>
    </w:p>
    <w:p w:rsidR="005B7C45" w:rsidRPr="00841BD5" w:rsidRDefault="005B7C45" w:rsidP="005B7C45">
      <w:pPr>
        <w:jc w:val="both"/>
        <w:rPr>
          <w:rFonts w:ascii="Verdana" w:hAnsi="Verdana"/>
          <w:sz w:val="22"/>
          <w:szCs w:val="28"/>
          <w:lang w:val="sr-Cyrl-RS"/>
        </w:rPr>
      </w:pPr>
      <w:r w:rsidRPr="00841BD5">
        <w:rPr>
          <w:rFonts w:ascii="Verdana" w:hAnsi="Verdana"/>
          <w:sz w:val="22"/>
          <w:szCs w:val="28"/>
          <w:lang w:val="sr-Cyrl-RS"/>
        </w:rPr>
        <w:t xml:space="preserve">  </w:t>
      </w:r>
    </w:p>
    <w:p w:rsidR="005B7C45" w:rsidRPr="00841BD5" w:rsidRDefault="005B7C45" w:rsidP="005B7C45">
      <w:pPr>
        <w:jc w:val="both"/>
        <w:rPr>
          <w:rFonts w:ascii="Verdana" w:hAnsi="Verdana"/>
          <w:sz w:val="22"/>
          <w:szCs w:val="28"/>
          <w:lang w:val="sr-Cyrl-RS"/>
        </w:rPr>
      </w:pPr>
      <w:r w:rsidRPr="00841BD5">
        <w:rPr>
          <w:rFonts w:ascii="Verdana" w:hAnsi="Verdana"/>
          <w:sz w:val="22"/>
          <w:szCs w:val="28"/>
          <w:lang w:val="sr-Cyrl-RS"/>
        </w:rPr>
        <w:t xml:space="preserve">Општи циљ Програма јесте повећање продуктивности и конкурентности домаћих предузећа и предузетника повезивањем у кластере, као и јачање сарадње микро, малих и средњих предузећа и предузетника са научно-истраживачким организацијама. </w:t>
      </w:r>
    </w:p>
    <w:p w:rsidR="005B7C45" w:rsidRPr="00841BD5" w:rsidRDefault="005B7C45" w:rsidP="005B7C45">
      <w:pPr>
        <w:jc w:val="both"/>
        <w:rPr>
          <w:rFonts w:ascii="Verdana" w:hAnsi="Verdana"/>
          <w:sz w:val="22"/>
          <w:szCs w:val="28"/>
          <w:lang w:val="sr-Cyrl-RS"/>
        </w:rPr>
      </w:pPr>
    </w:p>
    <w:p w:rsidR="005B7C45" w:rsidRPr="00841BD5" w:rsidRDefault="005B7C45" w:rsidP="005B7C45">
      <w:pPr>
        <w:jc w:val="both"/>
        <w:rPr>
          <w:rFonts w:ascii="Verdana" w:hAnsi="Verdana"/>
          <w:sz w:val="22"/>
          <w:szCs w:val="28"/>
          <w:lang w:val="sr-Cyrl-RS"/>
        </w:rPr>
      </w:pPr>
      <w:r w:rsidRPr="00841BD5">
        <w:rPr>
          <w:rFonts w:ascii="Verdana" w:hAnsi="Verdana"/>
          <w:sz w:val="22"/>
          <w:szCs w:val="28"/>
          <w:lang w:val="sr-Cyrl-RS"/>
        </w:rPr>
        <w:t>Специфични циљеви Програма су:</w:t>
      </w:r>
    </w:p>
    <w:p w:rsidR="005B7C45" w:rsidRPr="00841BD5" w:rsidRDefault="005B7C45" w:rsidP="005B7C45">
      <w:pPr>
        <w:jc w:val="both"/>
        <w:rPr>
          <w:rFonts w:ascii="Verdana" w:hAnsi="Verdana"/>
          <w:sz w:val="22"/>
          <w:szCs w:val="28"/>
          <w:lang w:val="sr-Cyrl-RS"/>
        </w:rPr>
      </w:pPr>
      <w:r w:rsidRPr="00841BD5">
        <w:rPr>
          <w:rFonts w:ascii="Verdana" w:hAnsi="Verdana"/>
          <w:sz w:val="22"/>
          <w:szCs w:val="28"/>
          <w:lang w:val="sr-Cyrl-RS"/>
        </w:rPr>
        <w:t xml:space="preserve">1) јачање капацитета предузећа за технолошки развој и иновације кроз активан партнерски однос између предузећа и научно-истраживачких организација  и кроз њихово укључивање у пројекте са комерцијалним циљевима; </w:t>
      </w:r>
    </w:p>
    <w:p w:rsidR="005B7C45" w:rsidRPr="00841BD5" w:rsidRDefault="005B7C45" w:rsidP="005B7C45">
      <w:pPr>
        <w:jc w:val="both"/>
        <w:rPr>
          <w:rFonts w:ascii="Verdana" w:hAnsi="Verdana"/>
          <w:sz w:val="22"/>
          <w:szCs w:val="28"/>
          <w:lang w:val="sr-Cyrl-RS"/>
        </w:rPr>
      </w:pPr>
      <w:r w:rsidRPr="00841BD5">
        <w:rPr>
          <w:rFonts w:ascii="Verdana" w:hAnsi="Verdana"/>
          <w:sz w:val="22"/>
          <w:szCs w:val="28"/>
          <w:lang w:val="sr-Cyrl-RS"/>
        </w:rPr>
        <w:t>2)</w:t>
      </w:r>
      <w:r w:rsidR="00841BD5" w:rsidRPr="00841BD5" w:rsidDel="00841BD5">
        <w:rPr>
          <w:rFonts w:ascii="Verdana" w:hAnsi="Verdana"/>
          <w:sz w:val="22"/>
          <w:szCs w:val="28"/>
          <w:lang w:val="sr-Cyrl-RS"/>
        </w:rPr>
        <w:t xml:space="preserve"> </w:t>
      </w:r>
      <w:r w:rsidRPr="00841BD5">
        <w:rPr>
          <w:rFonts w:ascii="Verdana" w:hAnsi="Verdana"/>
          <w:sz w:val="22"/>
          <w:szCs w:val="28"/>
          <w:lang w:val="sr-Cyrl-RS"/>
        </w:rPr>
        <w:t xml:space="preserve">успостављање стратешког партнерства са циљем раста специјализације, развоја материјалних и људских ресурса и инфраструктуре значајног за раст продуктивности; </w:t>
      </w:r>
      <w:r w:rsidRPr="00841BD5">
        <w:rPr>
          <w:rFonts w:ascii="Verdana" w:hAnsi="Verdana"/>
          <w:sz w:val="22"/>
          <w:szCs w:val="28"/>
          <w:lang w:val="sr-Cyrl-RS"/>
        </w:rPr>
        <w:tab/>
      </w:r>
    </w:p>
    <w:p w:rsidR="005B7C45" w:rsidRPr="00841BD5" w:rsidRDefault="005B7C45" w:rsidP="005B7C45">
      <w:pPr>
        <w:jc w:val="both"/>
        <w:rPr>
          <w:rFonts w:ascii="Verdana" w:hAnsi="Verdana"/>
          <w:sz w:val="22"/>
          <w:szCs w:val="28"/>
          <w:lang w:val="sr-Cyrl-RS"/>
        </w:rPr>
      </w:pPr>
      <w:r w:rsidRPr="00841BD5">
        <w:rPr>
          <w:rFonts w:ascii="Verdana" w:hAnsi="Verdana"/>
          <w:sz w:val="22"/>
          <w:szCs w:val="28"/>
          <w:lang w:val="sr-Cyrl-RS"/>
        </w:rPr>
        <w:t xml:space="preserve">3) повећање вредности и обима промета предузећа и предузетника на домаћем и међународном тржишту; </w:t>
      </w:r>
    </w:p>
    <w:p w:rsidR="009F451C" w:rsidRPr="00841BD5" w:rsidRDefault="005B7C45" w:rsidP="005B7C45">
      <w:pPr>
        <w:jc w:val="both"/>
        <w:rPr>
          <w:rFonts w:ascii="Verdana" w:hAnsi="Verdana"/>
          <w:sz w:val="22"/>
          <w:szCs w:val="28"/>
          <w:lang w:val="sr-Cyrl-RS"/>
        </w:rPr>
      </w:pPr>
      <w:r w:rsidRPr="00841BD5">
        <w:rPr>
          <w:rFonts w:ascii="Verdana" w:hAnsi="Verdana"/>
          <w:sz w:val="22"/>
          <w:szCs w:val="28"/>
          <w:lang w:val="sr-Cyrl-RS"/>
        </w:rPr>
        <w:t>4) успостављање сарадње са кластерима у региону и припрема за израду заједничких пројеката.</w:t>
      </w:r>
    </w:p>
    <w:p w:rsidR="005754D9" w:rsidRPr="00841BD5" w:rsidRDefault="005754D9" w:rsidP="009F451C">
      <w:pPr>
        <w:jc w:val="both"/>
        <w:rPr>
          <w:rFonts w:ascii="Verdana" w:hAnsi="Verdana"/>
          <w:sz w:val="22"/>
          <w:szCs w:val="22"/>
          <w:lang w:val="sr-Cyrl-RS"/>
        </w:rPr>
      </w:pPr>
    </w:p>
    <w:p w:rsidR="005754D9" w:rsidRPr="00841BD5" w:rsidRDefault="005754D9" w:rsidP="005754D9">
      <w:pPr>
        <w:contextualSpacing/>
        <w:jc w:val="both"/>
        <w:rPr>
          <w:rFonts w:ascii="Verdana" w:hAnsi="Verdana"/>
          <w:b/>
          <w:sz w:val="22"/>
          <w:szCs w:val="22"/>
          <w:lang w:val="sr-Cyrl-RS" w:eastAsia="sr-Cyrl-CS"/>
        </w:rPr>
      </w:pPr>
      <w:r w:rsidRPr="00841BD5">
        <w:rPr>
          <w:rFonts w:ascii="Verdana" w:hAnsi="Verdana"/>
          <w:b/>
          <w:sz w:val="22"/>
          <w:szCs w:val="22"/>
          <w:lang w:val="sr-Cyrl-RS" w:eastAsia="sr-Cyrl-CS"/>
        </w:rPr>
        <w:t>Корисници бесповратних средстава</w:t>
      </w:r>
    </w:p>
    <w:p w:rsidR="00C75B0A" w:rsidRPr="00841BD5" w:rsidRDefault="00C75B0A" w:rsidP="009F451C">
      <w:pPr>
        <w:jc w:val="both"/>
        <w:rPr>
          <w:rFonts w:ascii="Verdana" w:hAnsi="Verdana"/>
          <w:sz w:val="22"/>
          <w:szCs w:val="22"/>
          <w:lang w:val="sr-Cyrl-RS"/>
        </w:rPr>
      </w:pPr>
    </w:p>
    <w:p w:rsidR="005B7C45" w:rsidRPr="00841BD5" w:rsidRDefault="008F13A3" w:rsidP="008F13A3">
      <w:pPr>
        <w:jc w:val="both"/>
        <w:rPr>
          <w:rFonts w:ascii="Verdana" w:eastAsia="Calibri" w:hAnsi="Verdana" w:cs="Verdana"/>
          <w:sz w:val="22"/>
          <w:szCs w:val="22"/>
          <w:lang w:val="sr-Cyrl-RS"/>
        </w:rPr>
      </w:pPr>
      <w:r w:rsidRPr="00841BD5">
        <w:rPr>
          <w:rFonts w:ascii="Verdana" w:eastAsia="Calibri" w:hAnsi="Verdana" w:cs="Verdana"/>
          <w:sz w:val="22"/>
          <w:szCs w:val="22"/>
          <w:lang w:val="sr-Cyrl-RS"/>
        </w:rPr>
        <w:t>Право на коришћење бесповратних средстава имају иновативни кластери,  односно правнa лица која управљају овим кластерима и која су одговорна за управљање пословним простором, објектима и активностима иновативних кластера у погледу њиховог коришћења и приступа</w:t>
      </w:r>
      <w:r w:rsidR="005B7C45" w:rsidRPr="00841BD5">
        <w:rPr>
          <w:rFonts w:ascii="Verdana" w:eastAsia="Calibri" w:hAnsi="Verdana" w:cs="Verdana"/>
          <w:sz w:val="22"/>
          <w:szCs w:val="22"/>
          <w:lang w:val="sr-Cyrl-RS"/>
        </w:rPr>
        <w:t>.</w:t>
      </w:r>
    </w:p>
    <w:p w:rsidR="005B7C45" w:rsidRPr="00841BD5" w:rsidRDefault="005B7C45" w:rsidP="008F13A3">
      <w:pPr>
        <w:jc w:val="both"/>
        <w:rPr>
          <w:rFonts w:ascii="Verdana" w:eastAsia="Calibri" w:hAnsi="Verdana" w:cs="Verdana"/>
          <w:sz w:val="22"/>
          <w:szCs w:val="22"/>
          <w:lang w:val="sr-Cyrl-RS"/>
        </w:rPr>
      </w:pPr>
    </w:p>
    <w:p w:rsidR="008F13A3" w:rsidRPr="00841BD5" w:rsidRDefault="005B7C45" w:rsidP="008F13A3">
      <w:pPr>
        <w:jc w:val="both"/>
        <w:rPr>
          <w:rFonts w:ascii="Verdana" w:eastAsia="Calibri" w:hAnsi="Verdana" w:cs="Verdana"/>
          <w:b/>
          <w:sz w:val="22"/>
          <w:szCs w:val="22"/>
          <w:lang w:val="sr-Cyrl-RS"/>
        </w:rPr>
      </w:pPr>
      <w:r w:rsidRPr="00841BD5">
        <w:rPr>
          <w:rFonts w:ascii="Verdana" w:eastAsia="Calibri" w:hAnsi="Verdana" w:cs="Verdana"/>
          <w:b/>
          <w:sz w:val="22"/>
          <w:szCs w:val="22"/>
          <w:lang w:val="sr-Cyrl-RS"/>
        </w:rPr>
        <w:t>Услови за учешће у Програму</w:t>
      </w:r>
    </w:p>
    <w:p w:rsidR="005B7C45" w:rsidRPr="00841BD5" w:rsidRDefault="005B7C45" w:rsidP="008F13A3">
      <w:pPr>
        <w:jc w:val="both"/>
        <w:rPr>
          <w:rFonts w:ascii="Verdana" w:eastAsia="Calibri" w:hAnsi="Verdana" w:cs="Verdana"/>
          <w:b/>
          <w:sz w:val="22"/>
          <w:szCs w:val="22"/>
          <w:lang w:val="sr-Cyrl-RS"/>
        </w:rPr>
      </w:pPr>
    </w:p>
    <w:p w:rsidR="005B7C45" w:rsidRPr="00841BD5" w:rsidRDefault="005B7C45" w:rsidP="008F13A3">
      <w:pPr>
        <w:jc w:val="both"/>
        <w:rPr>
          <w:rFonts w:ascii="Verdana" w:eastAsia="Calibri" w:hAnsi="Verdana" w:cs="Verdana"/>
          <w:sz w:val="22"/>
          <w:szCs w:val="22"/>
          <w:lang w:val="sr-Cyrl-RS"/>
        </w:rPr>
      </w:pPr>
      <w:r w:rsidRPr="00841BD5">
        <w:rPr>
          <w:rFonts w:ascii="Verdana" w:eastAsia="Calibri" w:hAnsi="Verdana" w:cs="Verdana"/>
          <w:sz w:val="22"/>
          <w:szCs w:val="22"/>
          <w:lang w:val="sr-Cyrl-RS"/>
        </w:rPr>
        <w:t>Кластери морају да испуњавају следеће услове:</w:t>
      </w:r>
    </w:p>
    <w:p w:rsidR="005B7C45" w:rsidRPr="00841BD5" w:rsidRDefault="005B7C45" w:rsidP="008F13A3">
      <w:pPr>
        <w:jc w:val="both"/>
        <w:rPr>
          <w:rFonts w:ascii="Verdana" w:eastAsia="Calibri" w:hAnsi="Verdana" w:cs="Verdana"/>
          <w:b/>
          <w:sz w:val="22"/>
          <w:szCs w:val="22"/>
          <w:lang w:val="sr-Cyrl-RS"/>
        </w:rPr>
      </w:pPr>
    </w:p>
    <w:p w:rsidR="005B7C45" w:rsidRPr="00841BD5" w:rsidRDefault="005B7C45" w:rsidP="008F13A3">
      <w:pPr>
        <w:jc w:val="both"/>
        <w:rPr>
          <w:rFonts w:ascii="Verdana" w:eastAsia="Calibri" w:hAnsi="Verdana" w:cs="Verdana"/>
          <w:b/>
          <w:color w:val="000000"/>
          <w:sz w:val="22"/>
          <w:szCs w:val="22"/>
          <w:lang w:val="sr-Cyrl-RS"/>
        </w:rPr>
      </w:pPr>
    </w:p>
    <w:p w:rsidR="005B7C45" w:rsidRPr="00841BD5" w:rsidRDefault="005B7C45" w:rsidP="005B7C45">
      <w:pPr>
        <w:tabs>
          <w:tab w:val="left" w:pos="567"/>
        </w:tabs>
        <w:ind w:left="284" w:hanging="284"/>
        <w:contextualSpacing/>
        <w:jc w:val="both"/>
        <w:rPr>
          <w:rFonts w:ascii="Verdana" w:hAnsi="Verdana"/>
          <w:sz w:val="22"/>
          <w:szCs w:val="22"/>
          <w:lang w:val="sr-Cyrl-RS" w:eastAsia="sr-Cyrl-CS"/>
        </w:rPr>
      </w:pPr>
      <w:r w:rsidRPr="00841BD5">
        <w:rPr>
          <w:rFonts w:ascii="Verdana" w:hAnsi="Verdana"/>
          <w:sz w:val="22"/>
          <w:szCs w:val="22"/>
          <w:lang w:val="sr-Cyrl-RS" w:eastAsia="sr-Cyrl-CS"/>
        </w:rPr>
        <w:t>1)</w:t>
      </w:r>
      <w:r w:rsidRPr="00841BD5">
        <w:rPr>
          <w:rFonts w:ascii="Verdana" w:hAnsi="Verdana"/>
          <w:sz w:val="22"/>
          <w:szCs w:val="22"/>
          <w:lang w:val="sr-Cyrl-RS" w:eastAsia="sr-Cyrl-CS"/>
        </w:rPr>
        <w:tab/>
        <w:t>да су уписани у Регистар удружења у складу са важећим Законом;</w:t>
      </w:r>
    </w:p>
    <w:p w:rsidR="005B7C45" w:rsidRPr="00841BD5" w:rsidRDefault="005B7C45" w:rsidP="005B7C45">
      <w:pPr>
        <w:tabs>
          <w:tab w:val="left" w:pos="567"/>
        </w:tabs>
        <w:ind w:left="284" w:hanging="284"/>
        <w:contextualSpacing/>
        <w:jc w:val="both"/>
        <w:rPr>
          <w:rFonts w:ascii="Verdana" w:hAnsi="Verdana"/>
          <w:sz w:val="22"/>
          <w:szCs w:val="22"/>
          <w:lang w:val="sr-Cyrl-RS" w:eastAsia="sr-Cyrl-CS"/>
        </w:rPr>
      </w:pPr>
      <w:r w:rsidRPr="00841BD5">
        <w:rPr>
          <w:rFonts w:ascii="Verdana" w:hAnsi="Verdana"/>
          <w:sz w:val="22"/>
          <w:szCs w:val="22"/>
          <w:lang w:val="sr-Cyrl-RS" w:eastAsia="sr-Cyrl-CS"/>
        </w:rPr>
        <w:t>2)</w:t>
      </w:r>
      <w:r w:rsidRPr="00841BD5">
        <w:rPr>
          <w:rFonts w:ascii="Verdana" w:hAnsi="Verdana"/>
          <w:sz w:val="22"/>
          <w:szCs w:val="22"/>
          <w:lang w:val="sr-Cyrl-RS" w:eastAsia="sr-Cyrl-CS"/>
        </w:rPr>
        <w:tab/>
        <w:t>да имају најмање 12 активних чланова (најмање девет привредних друштава и предузетника и три институције за подршку: носиоце иновационе делатности према Закону о иновационој делатности, образовне или друге институције);</w:t>
      </w:r>
    </w:p>
    <w:p w:rsidR="005B7C45" w:rsidRPr="00841BD5" w:rsidRDefault="005B7C45" w:rsidP="005B7C45">
      <w:pPr>
        <w:tabs>
          <w:tab w:val="left" w:pos="567"/>
        </w:tabs>
        <w:ind w:left="284" w:hanging="284"/>
        <w:contextualSpacing/>
        <w:jc w:val="both"/>
        <w:rPr>
          <w:rFonts w:ascii="Verdana" w:hAnsi="Verdana"/>
          <w:sz w:val="22"/>
          <w:szCs w:val="22"/>
          <w:lang w:val="sr-Cyrl-RS" w:eastAsia="sr-Cyrl-CS"/>
        </w:rPr>
      </w:pPr>
      <w:r w:rsidRPr="00841BD5">
        <w:rPr>
          <w:rFonts w:ascii="Verdana" w:hAnsi="Verdana"/>
          <w:sz w:val="22"/>
          <w:szCs w:val="22"/>
          <w:lang w:val="sr-Cyrl-RS" w:eastAsia="sr-Cyrl-CS"/>
        </w:rPr>
        <w:t>3)</w:t>
      </w:r>
      <w:r w:rsidRPr="00841BD5">
        <w:rPr>
          <w:rFonts w:ascii="Verdana" w:hAnsi="Verdana"/>
          <w:sz w:val="22"/>
          <w:szCs w:val="22"/>
          <w:lang w:val="sr-Cyrl-RS" w:eastAsia="sr-Cyrl-CS"/>
        </w:rPr>
        <w:tab/>
        <w:t>да имају за чланове минимум 60% микро, малих и средњих предузећа и предузетника и бар једну научно-истраживачку организацију;</w:t>
      </w:r>
    </w:p>
    <w:p w:rsidR="005B7C45" w:rsidRPr="00841BD5" w:rsidRDefault="005B7C45" w:rsidP="005B7C45">
      <w:pPr>
        <w:tabs>
          <w:tab w:val="left" w:pos="567"/>
        </w:tabs>
        <w:ind w:left="284" w:hanging="284"/>
        <w:contextualSpacing/>
        <w:jc w:val="both"/>
        <w:rPr>
          <w:rFonts w:ascii="Verdana" w:hAnsi="Verdana"/>
          <w:sz w:val="22"/>
          <w:szCs w:val="22"/>
          <w:lang w:val="sr-Cyrl-RS" w:eastAsia="sr-Cyrl-CS"/>
        </w:rPr>
      </w:pPr>
      <w:r w:rsidRPr="00841BD5">
        <w:rPr>
          <w:rFonts w:ascii="Verdana" w:hAnsi="Verdana"/>
          <w:sz w:val="22"/>
          <w:szCs w:val="22"/>
          <w:lang w:val="sr-Cyrl-RS" w:eastAsia="sr-Cyrl-CS"/>
        </w:rPr>
        <w:t>4)</w:t>
      </w:r>
      <w:r w:rsidRPr="00841BD5">
        <w:rPr>
          <w:rFonts w:ascii="Verdana" w:hAnsi="Verdana"/>
          <w:sz w:val="22"/>
          <w:szCs w:val="22"/>
          <w:lang w:val="sr-Cyrl-RS" w:eastAsia="sr-Cyrl-CS"/>
        </w:rPr>
        <w:tab/>
        <w:t>да нису у стечајном поступку или поступку ликвидације;</w:t>
      </w:r>
    </w:p>
    <w:p w:rsidR="005B7C45" w:rsidRPr="00841BD5" w:rsidRDefault="005B7C45" w:rsidP="005B7C45">
      <w:pPr>
        <w:tabs>
          <w:tab w:val="left" w:pos="567"/>
        </w:tabs>
        <w:ind w:left="284" w:hanging="284"/>
        <w:contextualSpacing/>
        <w:jc w:val="both"/>
        <w:rPr>
          <w:rFonts w:ascii="Verdana" w:hAnsi="Verdana"/>
          <w:sz w:val="22"/>
          <w:szCs w:val="22"/>
          <w:lang w:val="sr-Cyrl-RS" w:eastAsia="sr-Cyrl-CS"/>
        </w:rPr>
      </w:pPr>
      <w:r w:rsidRPr="00841BD5">
        <w:rPr>
          <w:rFonts w:ascii="Verdana" w:hAnsi="Verdana"/>
          <w:sz w:val="22"/>
          <w:szCs w:val="22"/>
          <w:lang w:val="sr-Cyrl-RS" w:eastAsia="sr-Cyrl-CS"/>
        </w:rPr>
        <w:t>5)</w:t>
      </w:r>
      <w:r w:rsidRPr="00841BD5">
        <w:rPr>
          <w:rFonts w:ascii="Verdana" w:hAnsi="Verdana"/>
          <w:sz w:val="22"/>
          <w:szCs w:val="22"/>
          <w:lang w:val="sr-Cyrl-RS" w:eastAsia="sr-Cyrl-CS"/>
        </w:rPr>
        <w:tab/>
        <w:t>да имају измирене обавезе по основу пореза и доприноса;</w:t>
      </w:r>
    </w:p>
    <w:p w:rsidR="005B7C45" w:rsidRPr="00841BD5" w:rsidRDefault="005B7C45" w:rsidP="005B7C45">
      <w:pPr>
        <w:tabs>
          <w:tab w:val="left" w:pos="567"/>
        </w:tabs>
        <w:ind w:left="284" w:hanging="284"/>
        <w:contextualSpacing/>
        <w:jc w:val="both"/>
        <w:rPr>
          <w:rFonts w:ascii="Verdana" w:hAnsi="Verdana"/>
          <w:sz w:val="22"/>
          <w:szCs w:val="22"/>
          <w:lang w:val="sr-Cyrl-RS" w:eastAsia="sr-Cyrl-CS"/>
        </w:rPr>
      </w:pPr>
      <w:r w:rsidRPr="00841BD5">
        <w:rPr>
          <w:rFonts w:ascii="Verdana" w:hAnsi="Verdana"/>
          <w:sz w:val="22"/>
          <w:szCs w:val="22"/>
          <w:lang w:val="sr-Cyrl-RS" w:eastAsia="sr-Cyrl-CS"/>
        </w:rPr>
        <w:t>6)</w:t>
      </w:r>
      <w:r w:rsidRPr="00841BD5">
        <w:rPr>
          <w:rFonts w:ascii="Verdana" w:hAnsi="Verdana"/>
          <w:sz w:val="22"/>
          <w:szCs w:val="22"/>
          <w:lang w:val="sr-Cyrl-RS" w:eastAsia="sr-Cyrl-CS"/>
        </w:rPr>
        <w:tab/>
        <w:t>да им за исте активности нису одобрена подстицајна средства која потичу из буџета Републике Србије, буџета аутономне покрајине и буџета локалне самоуправе за 2014. годину;</w:t>
      </w:r>
    </w:p>
    <w:p w:rsidR="005B7C45" w:rsidRPr="00841BD5" w:rsidRDefault="005B7C45" w:rsidP="005B7C45">
      <w:pPr>
        <w:tabs>
          <w:tab w:val="left" w:pos="567"/>
        </w:tabs>
        <w:ind w:left="284" w:hanging="284"/>
        <w:contextualSpacing/>
        <w:jc w:val="both"/>
        <w:rPr>
          <w:rFonts w:ascii="Verdana" w:hAnsi="Verdana"/>
          <w:sz w:val="22"/>
          <w:szCs w:val="22"/>
          <w:lang w:val="sr-Cyrl-RS" w:eastAsia="sr-Cyrl-CS"/>
        </w:rPr>
      </w:pPr>
      <w:r w:rsidRPr="00841BD5">
        <w:rPr>
          <w:rFonts w:ascii="Verdana" w:hAnsi="Verdana"/>
          <w:sz w:val="22"/>
          <w:szCs w:val="22"/>
          <w:lang w:val="sr-Cyrl-RS" w:eastAsia="sr-Cyrl-CS"/>
        </w:rPr>
        <w:t>7)</w:t>
      </w:r>
      <w:r w:rsidRPr="00841BD5">
        <w:rPr>
          <w:rFonts w:ascii="Verdana" w:hAnsi="Verdana"/>
          <w:sz w:val="22"/>
          <w:szCs w:val="22"/>
          <w:lang w:val="sr-Cyrl-RS" w:eastAsia="sr-Cyrl-CS"/>
        </w:rPr>
        <w:tab/>
        <w:t>да су предузећа, чланови кластера, учесници на пројекту, регистрована на територији Републике Србије и да су у већинском домаћем приватном власништву;</w:t>
      </w:r>
    </w:p>
    <w:p w:rsidR="005B7C45" w:rsidRPr="00841BD5" w:rsidRDefault="005B7C45" w:rsidP="005B7C45">
      <w:pPr>
        <w:tabs>
          <w:tab w:val="left" w:pos="567"/>
        </w:tabs>
        <w:ind w:left="284" w:hanging="284"/>
        <w:contextualSpacing/>
        <w:jc w:val="both"/>
        <w:rPr>
          <w:rFonts w:ascii="Verdana" w:hAnsi="Verdana"/>
          <w:sz w:val="22"/>
          <w:szCs w:val="22"/>
          <w:lang w:val="sr-Cyrl-RS" w:eastAsia="sr-Cyrl-CS"/>
        </w:rPr>
      </w:pPr>
      <w:r w:rsidRPr="00841BD5">
        <w:rPr>
          <w:rFonts w:ascii="Verdana" w:hAnsi="Verdana"/>
          <w:sz w:val="22"/>
          <w:szCs w:val="22"/>
          <w:lang w:val="sr-Cyrl-RS" w:eastAsia="sr-Cyrl-CS"/>
        </w:rPr>
        <w:t>8)</w:t>
      </w:r>
      <w:r w:rsidRPr="00841BD5">
        <w:rPr>
          <w:rFonts w:ascii="Verdana" w:hAnsi="Verdana"/>
          <w:sz w:val="22"/>
          <w:szCs w:val="22"/>
          <w:lang w:val="sr-Cyrl-RS" w:eastAsia="sr-Cyrl-CS"/>
        </w:rPr>
        <w:tab/>
        <w:t>да су поднели захтев са потребном документацијом у складу са наменом средстава;</w:t>
      </w:r>
    </w:p>
    <w:p w:rsidR="005B7C45" w:rsidRPr="00841BD5" w:rsidRDefault="005B7C45" w:rsidP="005B7C45">
      <w:pPr>
        <w:tabs>
          <w:tab w:val="left" w:pos="567"/>
        </w:tabs>
        <w:ind w:left="284" w:hanging="284"/>
        <w:contextualSpacing/>
        <w:jc w:val="both"/>
        <w:rPr>
          <w:rFonts w:ascii="Verdana" w:hAnsi="Verdana"/>
          <w:sz w:val="22"/>
          <w:szCs w:val="22"/>
          <w:lang w:val="sr-Cyrl-RS" w:eastAsia="sr-Cyrl-CS"/>
        </w:rPr>
      </w:pPr>
      <w:r w:rsidRPr="00841BD5">
        <w:rPr>
          <w:rFonts w:ascii="Verdana" w:hAnsi="Verdana"/>
          <w:sz w:val="22"/>
          <w:szCs w:val="22"/>
          <w:lang w:val="sr-Cyrl-RS" w:eastAsia="sr-Cyrl-CS"/>
        </w:rPr>
        <w:t>9)</w:t>
      </w:r>
      <w:r w:rsidRPr="00841BD5">
        <w:rPr>
          <w:rFonts w:ascii="Verdana" w:hAnsi="Verdana"/>
          <w:sz w:val="22"/>
          <w:szCs w:val="22"/>
          <w:lang w:val="sr-Cyrl-RS" w:eastAsia="sr-Cyrl-CS"/>
        </w:rPr>
        <w:tab/>
        <w:t>да предузећа, чланови кластера, учесници на пројекту, нису у тешкоћама према дефиницији привредног субјекта у тешкоћама.</w:t>
      </w:r>
    </w:p>
    <w:p w:rsidR="005B7C45" w:rsidRPr="00841BD5" w:rsidRDefault="005B7C45" w:rsidP="005B7C45">
      <w:pPr>
        <w:tabs>
          <w:tab w:val="left" w:pos="1134"/>
        </w:tabs>
        <w:contextualSpacing/>
        <w:jc w:val="both"/>
        <w:rPr>
          <w:rFonts w:ascii="Verdana" w:hAnsi="Verdana"/>
          <w:sz w:val="22"/>
          <w:szCs w:val="22"/>
          <w:lang w:val="sr-Cyrl-RS" w:eastAsia="sr-Cyrl-CS"/>
        </w:rPr>
      </w:pPr>
    </w:p>
    <w:p w:rsidR="005B7C45" w:rsidRPr="00841BD5" w:rsidRDefault="005B7C45" w:rsidP="005B7C45">
      <w:pPr>
        <w:tabs>
          <w:tab w:val="left" w:pos="1134"/>
        </w:tabs>
        <w:contextualSpacing/>
        <w:jc w:val="both"/>
        <w:rPr>
          <w:rFonts w:ascii="Verdana" w:hAnsi="Verdana"/>
          <w:sz w:val="22"/>
          <w:szCs w:val="22"/>
          <w:lang w:val="sr-Cyrl-RS" w:eastAsia="sr-Cyrl-CS"/>
        </w:rPr>
      </w:pPr>
      <w:r w:rsidRPr="00841BD5">
        <w:rPr>
          <w:rFonts w:ascii="Verdana" w:hAnsi="Verdana"/>
          <w:sz w:val="22"/>
          <w:szCs w:val="22"/>
          <w:lang w:val="sr-Cyrl-RS" w:eastAsia="sr-Cyrl-CS"/>
        </w:rPr>
        <w:t>Субјекат у тешкоћама је онај привредни субјекат који није способан да властитим средствима или средствима која може добити од својих власника/деоничара или поверилаца или из других извора спречи губитке, а који би, без интервенције државе, краткорочно или средњерочно угрозили његов опстанак. За привредни субјекат се сматра да је у тешкоћама уколико испуњава било који од наведених услова:</w:t>
      </w:r>
    </w:p>
    <w:p w:rsidR="005B7C45" w:rsidRPr="00841BD5" w:rsidRDefault="005B7C45" w:rsidP="005B7C45">
      <w:pPr>
        <w:tabs>
          <w:tab w:val="left" w:pos="1134"/>
        </w:tabs>
        <w:contextualSpacing/>
        <w:jc w:val="both"/>
        <w:rPr>
          <w:rFonts w:ascii="Verdana" w:hAnsi="Verdana"/>
          <w:sz w:val="22"/>
          <w:szCs w:val="22"/>
          <w:lang w:val="sr-Cyrl-RS" w:eastAsia="sr-Cyrl-CS"/>
        </w:rPr>
      </w:pPr>
      <w:r w:rsidRPr="00841BD5">
        <w:rPr>
          <w:rFonts w:ascii="Verdana" w:hAnsi="Verdana"/>
          <w:sz w:val="22"/>
          <w:szCs w:val="22"/>
          <w:lang w:val="sr-Cyrl-RS" w:eastAsia="sr-Cyrl-CS"/>
        </w:rPr>
        <w:t>1)  у случају привредног субјекта са ограниченом одговорношћу, ако је у претходних 12 месеци износ уписаног капитала смањен за више од 50% тог капитала, али не испод законом прописаног минималног основног капитала;</w:t>
      </w:r>
    </w:p>
    <w:p w:rsidR="005B7C45" w:rsidRPr="00841BD5" w:rsidRDefault="005B7C45" w:rsidP="005B7C45">
      <w:pPr>
        <w:tabs>
          <w:tab w:val="left" w:pos="1134"/>
        </w:tabs>
        <w:contextualSpacing/>
        <w:jc w:val="both"/>
        <w:rPr>
          <w:rFonts w:ascii="Verdana" w:hAnsi="Verdana"/>
          <w:sz w:val="22"/>
          <w:szCs w:val="22"/>
          <w:lang w:val="sr-Cyrl-RS" w:eastAsia="sr-Cyrl-CS"/>
        </w:rPr>
      </w:pPr>
      <w:r w:rsidRPr="00841BD5">
        <w:rPr>
          <w:rFonts w:ascii="Verdana" w:hAnsi="Verdana"/>
          <w:sz w:val="22"/>
          <w:szCs w:val="22"/>
          <w:lang w:val="sr-Cyrl-RS" w:eastAsia="sr-Cyrl-CS"/>
        </w:rPr>
        <w:t>2) у случају привредног субјекта у којем најмање једно лице има неограничену одговорност за дугове привредног субјекта, уколико је у претходних 12 месеци капитал приказан у финансијским извештајима смањен за више од 50%;</w:t>
      </w:r>
    </w:p>
    <w:p w:rsidR="005B7C45" w:rsidRPr="00841BD5" w:rsidRDefault="005B7C45" w:rsidP="005B7C45">
      <w:pPr>
        <w:tabs>
          <w:tab w:val="left" w:pos="1134"/>
        </w:tabs>
        <w:contextualSpacing/>
        <w:jc w:val="both"/>
        <w:rPr>
          <w:rFonts w:ascii="Verdana" w:hAnsi="Verdana"/>
          <w:sz w:val="22"/>
          <w:szCs w:val="22"/>
          <w:lang w:val="sr-Cyrl-RS" w:eastAsia="sr-Cyrl-CS"/>
        </w:rPr>
      </w:pPr>
      <w:r w:rsidRPr="00841BD5">
        <w:rPr>
          <w:rFonts w:ascii="Verdana" w:hAnsi="Verdana"/>
          <w:sz w:val="22"/>
          <w:szCs w:val="22"/>
          <w:lang w:val="sr-Cyrl-RS" w:eastAsia="sr-Cyrl-CS"/>
        </w:rPr>
        <w:t xml:space="preserve">3) независно од облика привредног субјекта, уколико испуњава критеријуме за покретање стечајног поступка на основу закона. </w:t>
      </w:r>
    </w:p>
    <w:p w:rsidR="006378C2" w:rsidRPr="00841BD5" w:rsidRDefault="005B7C45" w:rsidP="005B7C45">
      <w:pPr>
        <w:tabs>
          <w:tab w:val="left" w:pos="1134"/>
        </w:tabs>
        <w:contextualSpacing/>
        <w:jc w:val="both"/>
        <w:rPr>
          <w:rFonts w:ascii="Verdana" w:hAnsi="Verdana"/>
          <w:sz w:val="22"/>
          <w:szCs w:val="22"/>
          <w:lang w:val="sr-Cyrl-RS" w:eastAsia="sr-Cyrl-CS"/>
        </w:rPr>
      </w:pPr>
      <w:r w:rsidRPr="00841BD5">
        <w:rPr>
          <w:rFonts w:ascii="Verdana" w:hAnsi="Verdana"/>
          <w:sz w:val="22"/>
          <w:szCs w:val="22"/>
          <w:lang w:val="sr-Cyrl-RS" w:eastAsia="sr-Cyrl-CS"/>
        </w:rPr>
        <w:t>Новоосновани привредни субјекат чији је период пословања краћи од три године неће се сматрати да је у тешкоћама у том периоду, осим ако је у питању мали или средњи привредни субјекат који испуњава услов наведен у подтачки 3.</w:t>
      </w:r>
    </w:p>
    <w:p w:rsidR="005B7C45" w:rsidRPr="00841BD5" w:rsidRDefault="005B7C45" w:rsidP="005B7C45">
      <w:pPr>
        <w:tabs>
          <w:tab w:val="left" w:pos="1134"/>
        </w:tabs>
        <w:contextualSpacing/>
        <w:jc w:val="both"/>
        <w:rPr>
          <w:rFonts w:ascii="Verdana" w:hAnsi="Verdana"/>
          <w:sz w:val="22"/>
          <w:szCs w:val="22"/>
          <w:lang w:val="sr-Cyrl-RS" w:eastAsia="sr-Cyrl-CS"/>
        </w:rPr>
      </w:pPr>
    </w:p>
    <w:p w:rsidR="008F13A3" w:rsidRPr="00841BD5" w:rsidRDefault="002F2E5A" w:rsidP="006378C2">
      <w:pPr>
        <w:contextualSpacing/>
        <w:jc w:val="both"/>
        <w:rPr>
          <w:rFonts w:ascii="Verdana" w:hAnsi="Verdana"/>
          <w:sz w:val="22"/>
          <w:szCs w:val="22"/>
          <w:lang w:val="sr-Cyrl-RS" w:eastAsia="sr-Cyrl-CS"/>
        </w:rPr>
      </w:pPr>
      <w:r w:rsidRPr="00841BD5">
        <w:rPr>
          <w:rFonts w:ascii="Verdana" w:hAnsi="Verdana"/>
          <w:b/>
          <w:sz w:val="22"/>
          <w:szCs w:val="22"/>
          <w:lang w:val="sr-Cyrl-RS" w:eastAsia="sr-Cyrl-CS"/>
        </w:rPr>
        <w:t>Намена бесповратних средстава</w:t>
      </w:r>
    </w:p>
    <w:p w:rsidR="002F2E5A" w:rsidRPr="00841BD5" w:rsidRDefault="002F2E5A" w:rsidP="002F2E5A">
      <w:pPr>
        <w:contextualSpacing/>
        <w:jc w:val="both"/>
        <w:rPr>
          <w:rFonts w:ascii="Verdana" w:hAnsi="Verdana"/>
          <w:b/>
          <w:sz w:val="22"/>
          <w:szCs w:val="22"/>
          <w:u w:val="single"/>
          <w:lang w:val="sr-Cyrl-RS" w:eastAsia="sr-Cyrl-CS"/>
        </w:rPr>
      </w:pPr>
    </w:p>
    <w:p w:rsidR="008F13A3" w:rsidRPr="00841BD5" w:rsidRDefault="008F13A3" w:rsidP="008F13A3">
      <w:pPr>
        <w:tabs>
          <w:tab w:val="center" w:pos="993"/>
        </w:tabs>
        <w:spacing w:before="120" w:after="120" w:line="276" w:lineRule="auto"/>
        <w:contextualSpacing/>
        <w:jc w:val="both"/>
        <w:rPr>
          <w:rFonts w:ascii="Verdana" w:hAnsi="Verdana"/>
          <w:sz w:val="22"/>
          <w:szCs w:val="22"/>
          <w:lang w:val="sr-Cyrl-RS" w:eastAsia="sr-Cyrl-CS"/>
        </w:rPr>
      </w:pPr>
      <w:r w:rsidRPr="00841BD5">
        <w:rPr>
          <w:rFonts w:ascii="Verdana" w:hAnsi="Verdana"/>
          <w:sz w:val="22"/>
          <w:szCs w:val="22"/>
          <w:lang w:val="sr-Cyrl-RS" w:eastAsia="sr-Cyrl-CS"/>
        </w:rPr>
        <w:t>Пројектне активности које су предмет финансирања су:</w:t>
      </w:r>
    </w:p>
    <w:p w:rsidR="00F64BEE" w:rsidRPr="00841BD5" w:rsidRDefault="00F64BEE" w:rsidP="008F13A3">
      <w:pPr>
        <w:tabs>
          <w:tab w:val="center" w:pos="993"/>
        </w:tabs>
        <w:spacing w:before="120" w:after="120" w:line="276" w:lineRule="auto"/>
        <w:contextualSpacing/>
        <w:jc w:val="both"/>
        <w:rPr>
          <w:rFonts w:ascii="Verdana" w:hAnsi="Verdana"/>
          <w:sz w:val="22"/>
          <w:szCs w:val="22"/>
          <w:lang w:val="sr-Cyrl-RS" w:eastAsia="sr-Cyrl-CS"/>
        </w:rPr>
      </w:pPr>
    </w:p>
    <w:p w:rsidR="005B7C45" w:rsidRPr="00841BD5" w:rsidRDefault="005B7C45" w:rsidP="004B7D77">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1)</w:t>
      </w:r>
      <w:r w:rsidRPr="00841BD5">
        <w:rPr>
          <w:rFonts w:ascii="Verdana" w:eastAsia="Calibri" w:hAnsi="Verdana" w:cs="Verdana"/>
          <w:sz w:val="22"/>
          <w:szCs w:val="22"/>
          <w:lang w:val="sr-Cyrl-RS"/>
        </w:rPr>
        <w:tab/>
        <w:t xml:space="preserve">активности повезивања чланица (развој заједничке визије и циљева - стратешких и оперативних, успостављање унутрашње структуре, анализа потреба за обукама, размена информација, помоћ при  инвестирању, информације о тржишту, тражење партнера, подршка повезивању у ланцe </w:t>
      </w:r>
      <w:r w:rsidRPr="00841BD5">
        <w:rPr>
          <w:rFonts w:ascii="Verdana" w:eastAsia="Calibri" w:hAnsi="Verdana" w:cs="Verdana"/>
          <w:sz w:val="22"/>
          <w:szCs w:val="22"/>
          <w:lang w:val="sr-Cyrl-RS"/>
        </w:rPr>
        <w:lastRenderedPageBreak/>
        <w:t>добављача, међународне мреже, приступ финансијама, маркетинг кластера и региона, развој стратешких докумената);</w:t>
      </w:r>
    </w:p>
    <w:p w:rsidR="005B7C45" w:rsidRPr="00841BD5" w:rsidRDefault="005B7C45" w:rsidP="004B7D77">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2)</w:t>
      </w:r>
      <w:r w:rsidRPr="00841BD5">
        <w:rPr>
          <w:rFonts w:ascii="Verdana" w:eastAsia="Calibri" w:hAnsi="Verdana" w:cs="Verdana"/>
          <w:sz w:val="22"/>
          <w:szCs w:val="22"/>
          <w:lang w:val="sr-Cyrl-RS"/>
        </w:rPr>
        <w:tab/>
        <w:t xml:space="preserve">заједничке активности којима се унапређује рад кластера (заједничко истраживање тржишта, заједнички наступ на тржишту, координирана набавка, израда студија изводљивости и друге пројектно техничке документације за заједничке инфраструктурне пројекте); </w:t>
      </w:r>
    </w:p>
    <w:p w:rsidR="005B7C45" w:rsidRPr="00841BD5" w:rsidRDefault="005B7C45" w:rsidP="004B7D77">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3)</w:t>
      </w:r>
      <w:r w:rsidRPr="00841BD5">
        <w:rPr>
          <w:rFonts w:ascii="Verdana" w:eastAsia="Calibri" w:hAnsi="Verdana" w:cs="Verdana"/>
          <w:sz w:val="22"/>
          <w:szCs w:val="22"/>
          <w:lang w:val="sr-Cyrl-RS"/>
        </w:rPr>
        <w:tab/>
        <w:t>израда и/или реализација заједничких иновативних пројеката који се односе на развој нових или знатно побољшаних производа, процеса или услуга;</w:t>
      </w:r>
    </w:p>
    <w:p w:rsidR="005B7C45" w:rsidRPr="00841BD5" w:rsidRDefault="005B7C45" w:rsidP="004B7D77">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4)</w:t>
      </w:r>
      <w:r w:rsidRPr="00841BD5">
        <w:rPr>
          <w:rFonts w:ascii="Verdana" w:eastAsia="Calibri" w:hAnsi="Verdana" w:cs="Verdana"/>
          <w:sz w:val="22"/>
          <w:szCs w:val="22"/>
          <w:lang w:val="sr-Cyrl-RS"/>
        </w:rPr>
        <w:tab/>
        <w:t>израда и испитивање прототипа и новог дизајна производа и амбалаже, увођење и тестирање новог процеса производње;</w:t>
      </w:r>
    </w:p>
    <w:p w:rsidR="005B7C45" w:rsidRPr="00841BD5" w:rsidRDefault="005B7C45" w:rsidP="004B7D77">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5)</w:t>
      </w:r>
      <w:r w:rsidRPr="00841BD5">
        <w:rPr>
          <w:rFonts w:ascii="Verdana" w:eastAsia="Calibri" w:hAnsi="Verdana" w:cs="Verdana"/>
          <w:sz w:val="22"/>
          <w:szCs w:val="22"/>
          <w:lang w:val="sr-Cyrl-RS"/>
        </w:rPr>
        <w:tab/>
        <w:t>заштита интелектуалне својине, откуп права на патент и патентну документацију.</w:t>
      </w:r>
    </w:p>
    <w:p w:rsidR="005B7C45" w:rsidRPr="00841BD5" w:rsidRDefault="005B7C45" w:rsidP="005B7C45">
      <w:pPr>
        <w:jc w:val="both"/>
        <w:rPr>
          <w:rFonts w:ascii="Verdana" w:eastAsia="Calibri" w:hAnsi="Verdana" w:cs="Verdana"/>
          <w:sz w:val="22"/>
          <w:szCs w:val="22"/>
          <w:lang w:val="sr-Cyrl-RS"/>
        </w:rPr>
      </w:pPr>
    </w:p>
    <w:p w:rsidR="005B7C45" w:rsidRPr="00841BD5" w:rsidRDefault="005B7C45" w:rsidP="005B7C45">
      <w:pPr>
        <w:jc w:val="both"/>
        <w:rPr>
          <w:rFonts w:ascii="Verdana" w:eastAsia="Calibri" w:hAnsi="Verdana" w:cs="Verdana"/>
          <w:sz w:val="22"/>
          <w:szCs w:val="22"/>
          <w:lang w:val="sr-Cyrl-RS"/>
        </w:rPr>
      </w:pPr>
      <w:r w:rsidRPr="00841BD5">
        <w:rPr>
          <w:rFonts w:ascii="Verdana" w:eastAsia="Calibri" w:hAnsi="Verdana" w:cs="Verdana"/>
          <w:sz w:val="22"/>
          <w:szCs w:val="22"/>
          <w:lang w:val="sr-Cyrl-RS"/>
        </w:rPr>
        <w:t>За тачке од 1) до 4), оправдани трошкови покривају: трошкове особља (истраживачи, техничари и друго помоћно особље) у мери у којој раде на пројекту; трошкове инструмената и опреме у обиму у коме се користе за пројекат; трошкове уговорних истраживања, техничког знања и патената који су купљени или лиценцирани од трећих лица по тржишним ценама, уколико је трансакција извршена у конкурентним условима, као и трошкове саветодавних и сличних услуга уколико се користе искључиво за делатност истраживања; додатне режијске трошкове настале директно као резултат истраживачке делатности; друге оперативне трошкове пословања, укључујући трошкове материјала, потрошне робе и производа насталих директно као резултат истраживачке делатности.</w:t>
      </w:r>
    </w:p>
    <w:p w:rsidR="005B7C45" w:rsidRPr="00841BD5" w:rsidRDefault="005B7C45" w:rsidP="005B7C45">
      <w:pPr>
        <w:jc w:val="both"/>
        <w:rPr>
          <w:rFonts w:ascii="Verdana" w:eastAsia="Calibri" w:hAnsi="Verdana" w:cs="Verdana"/>
          <w:sz w:val="22"/>
          <w:szCs w:val="22"/>
          <w:lang w:val="sr-Cyrl-RS"/>
        </w:rPr>
      </w:pPr>
      <w:r w:rsidRPr="00841BD5">
        <w:rPr>
          <w:rFonts w:ascii="Verdana" w:eastAsia="Calibri" w:hAnsi="Verdana" w:cs="Verdana"/>
          <w:sz w:val="22"/>
          <w:szCs w:val="22"/>
          <w:lang w:val="sr-Cyrl-RS"/>
        </w:rPr>
        <w:tab/>
        <w:t>У оправдане тошкове спадају и оперативни трошкови рада канцеларије кластера за време трајања пројекта, и то: трошкови рада запослених у кластеру, трошкови закупа простора и режијски трошкови рада канцеларије.</w:t>
      </w:r>
    </w:p>
    <w:p w:rsidR="005B7C45" w:rsidRPr="00841BD5" w:rsidRDefault="005B7C45" w:rsidP="005B7C45">
      <w:pPr>
        <w:jc w:val="both"/>
        <w:rPr>
          <w:rFonts w:ascii="Verdana" w:eastAsia="Calibri" w:hAnsi="Verdana" w:cs="Verdana"/>
          <w:sz w:val="22"/>
          <w:szCs w:val="22"/>
          <w:lang w:val="sr-Cyrl-RS"/>
        </w:rPr>
      </w:pPr>
    </w:p>
    <w:p w:rsidR="004B7D77" w:rsidRPr="00841BD5" w:rsidRDefault="005B7C45" w:rsidP="005B7C45">
      <w:pPr>
        <w:jc w:val="both"/>
        <w:rPr>
          <w:rFonts w:ascii="Verdana" w:eastAsia="Calibri" w:hAnsi="Verdana" w:cs="Verdana"/>
          <w:sz w:val="22"/>
          <w:szCs w:val="22"/>
          <w:lang w:val="sr-Cyrl-RS"/>
        </w:rPr>
      </w:pPr>
      <w:r w:rsidRPr="00841BD5">
        <w:rPr>
          <w:rFonts w:ascii="Verdana" w:eastAsia="Calibri" w:hAnsi="Verdana" w:cs="Verdana"/>
          <w:sz w:val="22"/>
          <w:szCs w:val="22"/>
          <w:lang w:val="sr-Cyrl-RS"/>
        </w:rPr>
        <w:t xml:space="preserve">Кластери у оквиру једног захтева могу конкурисати само са једним пројектом који је у складу са визијом и стратегијом рада кластера које су усвојиле све чланице, као и са оперативним планом за текућу годину. </w:t>
      </w:r>
    </w:p>
    <w:p w:rsidR="005E491E" w:rsidRPr="00841BD5" w:rsidRDefault="005B7C45" w:rsidP="005B7C45">
      <w:pPr>
        <w:jc w:val="both"/>
        <w:rPr>
          <w:rFonts w:ascii="Verdana" w:eastAsia="Calibri" w:hAnsi="Verdana" w:cs="Verdana"/>
          <w:b/>
          <w:sz w:val="22"/>
          <w:szCs w:val="22"/>
          <w:lang w:val="sr-Cyrl-RS"/>
        </w:rPr>
      </w:pPr>
      <w:r w:rsidRPr="00841BD5">
        <w:rPr>
          <w:rFonts w:ascii="Verdana" w:eastAsia="Calibri" w:hAnsi="Verdana" w:cs="Verdana"/>
          <w:b/>
          <w:sz w:val="22"/>
          <w:szCs w:val="22"/>
          <w:lang w:val="sr-Cyrl-RS"/>
        </w:rPr>
        <w:t>У реализацији пројекта мора да учествује минимум шест чланова кластера.</w:t>
      </w:r>
    </w:p>
    <w:p w:rsidR="008F13A3" w:rsidRPr="00841BD5" w:rsidRDefault="008F13A3" w:rsidP="008F13A3">
      <w:pPr>
        <w:ind w:left="720"/>
        <w:jc w:val="both"/>
        <w:rPr>
          <w:rFonts w:ascii="Verdana" w:eastAsia="Calibri" w:hAnsi="Verdana" w:cs="Verdana"/>
          <w:sz w:val="22"/>
          <w:szCs w:val="22"/>
          <w:lang w:val="sr-Cyrl-RS"/>
        </w:rPr>
      </w:pPr>
    </w:p>
    <w:p w:rsidR="005C4656" w:rsidRPr="00841BD5" w:rsidRDefault="005C4656" w:rsidP="005C4656">
      <w:pPr>
        <w:jc w:val="both"/>
        <w:rPr>
          <w:rFonts w:ascii="Verdana" w:eastAsia="Calibri" w:hAnsi="Verdana" w:cs="Verdana"/>
          <w:b/>
          <w:sz w:val="22"/>
          <w:szCs w:val="22"/>
          <w:lang w:val="sr-Cyrl-RS"/>
        </w:rPr>
      </w:pPr>
      <w:r w:rsidRPr="00841BD5">
        <w:rPr>
          <w:rFonts w:ascii="Verdana" w:eastAsia="Calibri" w:hAnsi="Verdana" w:cs="Verdana"/>
          <w:b/>
          <w:sz w:val="22"/>
          <w:szCs w:val="22"/>
          <w:lang w:val="sr-Cyrl-RS"/>
        </w:rPr>
        <w:t>Средства се не могу користити за:</w:t>
      </w:r>
    </w:p>
    <w:p w:rsidR="005C4656" w:rsidRPr="00841BD5" w:rsidRDefault="005C4656" w:rsidP="005C4656">
      <w:pPr>
        <w:jc w:val="both"/>
        <w:rPr>
          <w:rFonts w:ascii="Verdana" w:eastAsia="Calibri" w:hAnsi="Verdana" w:cs="Verdana"/>
          <w:sz w:val="22"/>
          <w:szCs w:val="22"/>
          <w:lang w:val="sr-Cyrl-RS"/>
        </w:rPr>
      </w:pPr>
    </w:p>
    <w:p w:rsidR="005C4656" w:rsidRPr="00841BD5" w:rsidRDefault="005C4656" w:rsidP="005C4656">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1)</w:t>
      </w:r>
      <w:r w:rsidRPr="00841BD5">
        <w:rPr>
          <w:rFonts w:ascii="Verdana" w:eastAsia="Calibri" w:hAnsi="Verdana" w:cs="Verdana"/>
          <w:sz w:val="22"/>
          <w:szCs w:val="22"/>
          <w:lang w:val="sr-Cyrl-RS"/>
        </w:rPr>
        <w:tab/>
        <w:t>заостале обавезе по основу такси и пореза, зајмове и рате за отплату кредита;</w:t>
      </w:r>
    </w:p>
    <w:p w:rsidR="005C4656" w:rsidRPr="00841BD5" w:rsidRDefault="005C4656" w:rsidP="005C4656">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2)</w:t>
      </w:r>
      <w:r w:rsidRPr="00841BD5">
        <w:rPr>
          <w:rFonts w:ascii="Verdana" w:eastAsia="Calibri" w:hAnsi="Verdana" w:cs="Verdana"/>
          <w:sz w:val="22"/>
          <w:szCs w:val="22"/>
          <w:lang w:val="sr-Cyrl-RS"/>
        </w:rPr>
        <w:tab/>
        <w:t xml:space="preserve">трошкове гаранција, полисе осигурања, камате, трошкове банкарског пословања, курсне разлике; </w:t>
      </w:r>
    </w:p>
    <w:p w:rsidR="005C4656" w:rsidRPr="00841BD5" w:rsidRDefault="005C4656" w:rsidP="005C4656">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3)</w:t>
      </w:r>
      <w:r w:rsidRPr="00841BD5">
        <w:rPr>
          <w:rFonts w:ascii="Verdana" w:eastAsia="Calibri" w:hAnsi="Verdana" w:cs="Verdana"/>
          <w:sz w:val="22"/>
          <w:szCs w:val="22"/>
          <w:lang w:val="sr-Cyrl-RS"/>
        </w:rPr>
        <w:tab/>
        <w:t>царинске и административне трошкове;</w:t>
      </w:r>
    </w:p>
    <w:p w:rsidR="005C4656" w:rsidRPr="00841BD5" w:rsidRDefault="005C4656" w:rsidP="005C4656">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4)</w:t>
      </w:r>
      <w:r w:rsidRPr="00841BD5">
        <w:rPr>
          <w:rFonts w:ascii="Verdana" w:eastAsia="Calibri" w:hAnsi="Verdana" w:cs="Verdana"/>
          <w:sz w:val="22"/>
          <w:szCs w:val="22"/>
          <w:lang w:val="sr-Cyrl-RS"/>
        </w:rPr>
        <w:tab/>
        <w:t>трошкове принудне наплате;</w:t>
      </w:r>
    </w:p>
    <w:p w:rsidR="005C4656" w:rsidRPr="00841BD5" w:rsidRDefault="005C4656" w:rsidP="005C4656">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5)</w:t>
      </w:r>
      <w:r w:rsidRPr="00841BD5">
        <w:rPr>
          <w:rFonts w:ascii="Verdana" w:eastAsia="Calibri" w:hAnsi="Verdana" w:cs="Verdana"/>
          <w:sz w:val="22"/>
          <w:szCs w:val="22"/>
          <w:lang w:val="sr-Cyrl-RS"/>
        </w:rPr>
        <w:tab/>
        <w:t>кетеринг и репрезентације;</w:t>
      </w:r>
    </w:p>
    <w:p w:rsidR="005C4656" w:rsidRPr="00841BD5" w:rsidRDefault="005C4656" w:rsidP="005C4656">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6)</w:t>
      </w:r>
      <w:r w:rsidRPr="00841BD5">
        <w:rPr>
          <w:rFonts w:ascii="Verdana" w:eastAsia="Calibri" w:hAnsi="Verdana" w:cs="Verdana"/>
          <w:sz w:val="22"/>
          <w:szCs w:val="22"/>
          <w:lang w:val="sr-Cyrl-RS"/>
        </w:rPr>
        <w:tab/>
        <w:t>штампање промотивног материјала;</w:t>
      </w:r>
    </w:p>
    <w:p w:rsidR="005C4656" w:rsidRPr="00841BD5" w:rsidRDefault="005C4656" w:rsidP="005C4656">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7)</w:t>
      </w:r>
      <w:r w:rsidRPr="00841BD5">
        <w:rPr>
          <w:rFonts w:ascii="Verdana" w:eastAsia="Calibri" w:hAnsi="Verdana" w:cs="Verdana"/>
          <w:sz w:val="22"/>
          <w:szCs w:val="22"/>
          <w:lang w:val="sr-Cyrl-RS"/>
        </w:rPr>
        <w:tab/>
        <w:t>организацију конференција и сличних догађаја;</w:t>
      </w:r>
    </w:p>
    <w:p w:rsidR="005C4656" w:rsidRPr="00841BD5" w:rsidRDefault="005C4656" w:rsidP="005C4656">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8)</w:t>
      </w:r>
      <w:r w:rsidRPr="00841BD5">
        <w:rPr>
          <w:rFonts w:ascii="Verdana" w:eastAsia="Calibri" w:hAnsi="Verdana" w:cs="Verdana"/>
          <w:sz w:val="22"/>
          <w:szCs w:val="22"/>
          <w:lang w:val="sr-Cyrl-RS"/>
        </w:rPr>
        <w:tab/>
        <w:t>трошкове службених путовања;</w:t>
      </w:r>
    </w:p>
    <w:p w:rsidR="005C4656" w:rsidRPr="00841BD5" w:rsidRDefault="005C4656" w:rsidP="005C4656">
      <w:pPr>
        <w:ind w:left="284" w:hanging="284"/>
        <w:jc w:val="both"/>
        <w:rPr>
          <w:rFonts w:ascii="Verdana" w:eastAsia="Calibri" w:hAnsi="Verdana" w:cs="Verdana"/>
          <w:sz w:val="22"/>
          <w:szCs w:val="22"/>
          <w:lang w:val="sr-Cyrl-RS"/>
        </w:rPr>
      </w:pPr>
      <w:r w:rsidRPr="00841BD5">
        <w:rPr>
          <w:rFonts w:ascii="Verdana" w:eastAsia="Calibri" w:hAnsi="Verdana" w:cs="Verdana"/>
          <w:sz w:val="22"/>
          <w:szCs w:val="22"/>
          <w:lang w:val="sr-Cyrl-RS"/>
        </w:rPr>
        <w:t>9)</w:t>
      </w:r>
      <w:r w:rsidRPr="00841BD5">
        <w:rPr>
          <w:rFonts w:ascii="Verdana" w:eastAsia="Calibri" w:hAnsi="Verdana" w:cs="Verdana"/>
          <w:sz w:val="22"/>
          <w:szCs w:val="22"/>
          <w:lang w:val="sr-Cyrl-RS"/>
        </w:rPr>
        <w:tab/>
        <w:t>набавку опреме.</w:t>
      </w:r>
    </w:p>
    <w:p w:rsidR="005C4656" w:rsidRPr="00841BD5" w:rsidRDefault="005C4656" w:rsidP="005C4656">
      <w:pPr>
        <w:ind w:left="284" w:hanging="284"/>
        <w:jc w:val="both"/>
        <w:rPr>
          <w:rFonts w:ascii="Verdana" w:eastAsia="Calibri" w:hAnsi="Verdana" w:cs="Verdana"/>
          <w:sz w:val="22"/>
          <w:szCs w:val="22"/>
          <w:lang w:val="sr-Cyrl-RS"/>
        </w:rPr>
      </w:pPr>
    </w:p>
    <w:p w:rsidR="00766678" w:rsidRDefault="00766678" w:rsidP="00C75B0A">
      <w:pPr>
        <w:jc w:val="both"/>
        <w:rPr>
          <w:rFonts w:ascii="Verdana" w:hAnsi="Verdana"/>
          <w:b/>
          <w:bCs/>
          <w:sz w:val="22"/>
          <w:szCs w:val="22"/>
          <w:lang w:val="sr-Cyrl-RS"/>
        </w:rPr>
      </w:pPr>
    </w:p>
    <w:p w:rsidR="00766678" w:rsidRDefault="00766678" w:rsidP="00C75B0A">
      <w:pPr>
        <w:jc w:val="both"/>
        <w:rPr>
          <w:rFonts w:ascii="Verdana" w:hAnsi="Verdana"/>
          <w:b/>
          <w:bCs/>
          <w:sz w:val="22"/>
          <w:szCs w:val="22"/>
          <w:lang w:val="sr-Cyrl-RS"/>
        </w:rPr>
      </w:pPr>
    </w:p>
    <w:p w:rsidR="00C75B0A" w:rsidRPr="00841BD5" w:rsidRDefault="00C75B0A" w:rsidP="00C75B0A">
      <w:pPr>
        <w:jc w:val="both"/>
        <w:rPr>
          <w:rFonts w:ascii="Verdana" w:hAnsi="Verdana"/>
          <w:b/>
          <w:bCs/>
          <w:sz w:val="22"/>
          <w:szCs w:val="22"/>
          <w:lang w:val="sr-Cyrl-RS"/>
        </w:rPr>
      </w:pPr>
      <w:r w:rsidRPr="00841BD5">
        <w:rPr>
          <w:rFonts w:ascii="Verdana" w:hAnsi="Verdana"/>
          <w:b/>
          <w:bCs/>
          <w:sz w:val="22"/>
          <w:szCs w:val="22"/>
          <w:lang w:val="sr-Cyrl-RS"/>
        </w:rPr>
        <w:lastRenderedPageBreak/>
        <w:t xml:space="preserve">Финансијски оквир </w:t>
      </w:r>
    </w:p>
    <w:p w:rsidR="00C75B0A" w:rsidRPr="00841BD5" w:rsidRDefault="00C75B0A" w:rsidP="00C75B0A">
      <w:pPr>
        <w:jc w:val="both"/>
        <w:rPr>
          <w:rFonts w:ascii="Verdana" w:hAnsi="Verdana"/>
          <w:sz w:val="22"/>
          <w:szCs w:val="22"/>
          <w:lang w:val="sr-Cyrl-RS"/>
        </w:rPr>
      </w:pPr>
    </w:p>
    <w:p w:rsidR="005C4656" w:rsidRPr="00841BD5" w:rsidRDefault="005C4656" w:rsidP="005C4656">
      <w:pPr>
        <w:jc w:val="both"/>
        <w:rPr>
          <w:rFonts w:ascii="Verdana" w:hAnsi="Verdana"/>
          <w:sz w:val="22"/>
          <w:szCs w:val="22"/>
          <w:lang w:val="sr-Cyrl-RS"/>
        </w:rPr>
      </w:pPr>
      <w:r w:rsidRPr="00841BD5">
        <w:rPr>
          <w:rFonts w:ascii="Verdana" w:hAnsi="Verdana"/>
          <w:sz w:val="22"/>
          <w:szCs w:val="22"/>
          <w:lang w:val="sr-Cyrl-RS"/>
        </w:rPr>
        <w:t xml:space="preserve">Укупна расположива средства зa реализацију Програма износе 8.345.000,00 динара. Mинимални износ који се додељује по захтеву je 100.000 динара, а максимални 1.000.000 динара. </w:t>
      </w:r>
    </w:p>
    <w:p w:rsidR="005C4656" w:rsidRPr="00841BD5" w:rsidRDefault="005C4656" w:rsidP="005C4656">
      <w:pPr>
        <w:jc w:val="both"/>
        <w:rPr>
          <w:rFonts w:ascii="Verdana" w:hAnsi="Verdana"/>
          <w:sz w:val="22"/>
          <w:szCs w:val="22"/>
          <w:lang w:val="sr-Cyrl-RS"/>
        </w:rPr>
      </w:pPr>
    </w:p>
    <w:p w:rsidR="005C4656" w:rsidRPr="00841BD5" w:rsidRDefault="005C4656" w:rsidP="005C4656">
      <w:pPr>
        <w:jc w:val="both"/>
        <w:rPr>
          <w:rFonts w:ascii="Verdana" w:hAnsi="Verdana"/>
          <w:sz w:val="22"/>
          <w:szCs w:val="22"/>
          <w:lang w:val="sr-Cyrl-RS"/>
        </w:rPr>
      </w:pPr>
      <w:r w:rsidRPr="00841BD5">
        <w:rPr>
          <w:rFonts w:ascii="Verdana" w:hAnsi="Verdana"/>
          <w:sz w:val="22"/>
          <w:szCs w:val="22"/>
          <w:lang w:val="sr-Cyrl-RS"/>
        </w:rPr>
        <w:t xml:space="preserve">Средства расположива у оквиру Програма додељују се иновативним кластерима и намењена су за учешће у финансирању до 50% оправданих трошкова пројекта, без пореза на додату вредност. Преостали износ средстава кластери су обавезни да финансирају из сопствених извора, из средстава која не потичу из буџета Републике Србије, буџета аутономне покрајине, буџета локалне самоуправе или донаторских организација. </w:t>
      </w:r>
    </w:p>
    <w:p w:rsidR="005C4656" w:rsidRPr="00841BD5" w:rsidRDefault="005C4656" w:rsidP="005C4656">
      <w:pPr>
        <w:jc w:val="both"/>
        <w:rPr>
          <w:rFonts w:ascii="Verdana" w:hAnsi="Verdana"/>
          <w:sz w:val="22"/>
          <w:szCs w:val="22"/>
          <w:lang w:val="sr-Cyrl-RS"/>
        </w:rPr>
      </w:pPr>
    </w:p>
    <w:p w:rsidR="005C4656" w:rsidRPr="00841BD5" w:rsidRDefault="005C4656" w:rsidP="005C4656">
      <w:pPr>
        <w:jc w:val="both"/>
        <w:rPr>
          <w:rFonts w:ascii="Verdana" w:hAnsi="Verdana"/>
          <w:b/>
          <w:sz w:val="22"/>
          <w:szCs w:val="22"/>
          <w:lang w:val="sr-Cyrl-RS"/>
        </w:rPr>
      </w:pPr>
      <w:r w:rsidRPr="00841BD5">
        <w:rPr>
          <w:rFonts w:ascii="Verdana" w:hAnsi="Verdana"/>
          <w:b/>
          <w:sz w:val="22"/>
          <w:szCs w:val="22"/>
          <w:lang w:val="sr-Cyrl-RS"/>
        </w:rPr>
        <w:t>Средствима из Програма ће се суфинансирати све пројектне активности које су започете након 01.01.2014. године, а које нису завршене до тренутка објављивања Јавног позива, односно 04.09.2014. године.</w:t>
      </w:r>
    </w:p>
    <w:p w:rsidR="005C4656" w:rsidRPr="00841BD5" w:rsidRDefault="005C4656" w:rsidP="005C4656">
      <w:pPr>
        <w:jc w:val="both"/>
        <w:rPr>
          <w:rFonts w:ascii="Verdana" w:hAnsi="Verdana"/>
          <w:sz w:val="22"/>
          <w:szCs w:val="22"/>
          <w:lang w:val="sr-Cyrl-RS"/>
        </w:rPr>
      </w:pPr>
    </w:p>
    <w:p w:rsidR="005C4656" w:rsidRPr="00841BD5" w:rsidRDefault="005C4656" w:rsidP="005C4656">
      <w:pPr>
        <w:jc w:val="both"/>
        <w:rPr>
          <w:rFonts w:ascii="Verdana" w:hAnsi="Verdana"/>
          <w:sz w:val="22"/>
          <w:szCs w:val="22"/>
          <w:lang w:val="sr-Cyrl-RS"/>
        </w:rPr>
      </w:pPr>
      <w:r w:rsidRPr="00841BD5">
        <w:rPr>
          <w:rFonts w:ascii="Verdana" w:hAnsi="Verdana"/>
          <w:sz w:val="22"/>
          <w:szCs w:val="22"/>
          <w:lang w:val="sr-Cyrl-RS"/>
        </w:rPr>
        <w:t>Средства одобрене бесповратне помоћи ће се исплатити на рачун кластера према следећој динамици:</w:t>
      </w:r>
    </w:p>
    <w:p w:rsidR="005C4656" w:rsidRPr="00841BD5" w:rsidRDefault="005C4656" w:rsidP="005C4656">
      <w:pPr>
        <w:jc w:val="both"/>
        <w:rPr>
          <w:rFonts w:ascii="Verdana" w:hAnsi="Verdana"/>
          <w:sz w:val="22"/>
          <w:szCs w:val="22"/>
          <w:lang w:val="sr-Cyrl-RS"/>
        </w:rPr>
      </w:pPr>
      <w:r w:rsidRPr="00841BD5">
        <w:rPr>
          <w:rFonts w:ascii="Verdana" w:hAnsi="Verdana"/>
          <w:sz w:val="22"/>
          <w:szCs w:val="22"/>
          <w:lang w:val="sr-Cyrl-RS"/>
        </w:rPr>
        <w:t>-  50% одобреног износа ће бити исплаћено након потписивања Уговора између Националне агенције и кластера, и то у року од 30 дана од дана потписивања;</w:t>
      </w:r>
    </w:p>
    <w:p w:rsidR="005C4656" w:rsidRPr="00841BD5" w:rsidRDefault="005C4656" w:rsidP="005C4656">
      <w:pPr>
        <w:jc w:val="both"/>
        <w:rPr>
          <w:rFonts w:ascii="Verdana" w:hAnsi="Verdana"/>
          <w:sz w:val="22"/>
          <w:szCs w:val="22"/>
          <w:lang w:val="sr-Cyrl-RS"/>
        </w:rPr>
      </w:pPr>
      <w:r w:rsidRPr="00841BD5">
        <w:rPr>
          <w:rFonts w:ascii="Verdana" w:hAnsi="Verdana"/>
          <w:sz w:val="22"/>
          <w:szCs w:val="22"/>
          <w:lang w:val="sr-Cyrl-RS"/>
        </w:rPr>
        <w:t>- преосталих 50% одобреног износа ће бити исплаћено након реализације пројектних активности, подношења извештаја о реализацији пројектних активности и остале неопходне документације чији је садржај дефинисан Уговором, и то у року од 45 дана од тренутка пријема документације.</w:t>
      </w:r>
    </w:p>
    <w:p w:rsidR="005C4656" w:rsidRPr="00841BD5" w:rsidRDefault="005C4656" w:rsidP="005C4656">
      <w:pPr>
        <w:jc w:val="both"/>
        <w:rPr>
          <w:rFonts w:ascii="Verdana" w:hAnsi="Verdana"/>
          <w:sz w:val="22"/>
          <w:szCs w:val="22"/>
          <w:lang w:val="sr-Cyrl-RS"/>
        </w:rPr>
      </w:pPr>
    </w:p>
    <w:p w:rsidR="005C4656" w:rsidRPr="00841BD5" w:rsidRDefault="005C4656" w:rsidP="005C4656">
      <w:pPr>
        <w:jc w:val="both"/>
        <w:rPr>
          <w:rFonts w:ascii="Verdana" w:hAnsi="Verdana"/>
          <w:b/>
          <w:sz w:val="22"/>
          <w:szCs w:val="22"/>
          <w:lang w:val="sr-Cyrl-RS"/>
        </w:rPr>
      </w:pPr>
      <w:r w:rsidRPr="00841BD5">
        <w:rPr>
          <w:rFonts w:ascii="Verdana" w:hAnsi="Verdana"/>
          <w:b/>
          <w:sz w:val="22"/>
          <w:szCs w:val="22"/>
          <w:lang w:val="sr-Cyrl-RS"/>
        </w:rPr>
        <w:t>Сва плаћања према реализаторима пројектних активности се морају вршити са рачуна пословне банке кластера коме су средства одобрена, и морају бити извршена до 30.09.2015. године.</w:t>
      </w:r>
    </w:p>
    <w:p w:rsidR="005C4656" w:rsidRPr="00841BD5" w:rsidRDefault="005C4656" w:rsidP="005C4656">
      <w:pPr>
        <w:jc w:val="both"/>
        <w:rPr>
          <w:rFonts w:ascii="Verdana" w:hAnsi="Verdana"/>
          <w:sz w:val="22"/>
          <w:szCs w:val="22"/>
          <w:lang w:val="sr-Cyrl-RS"/>
        </w:rPr>
      </w:pPr>
    </w:p>
    <w:p w:rsidR="00A21698" w:rsidRPr="00841BD5" w:rsidRDefault="005C4656" w:rsidP="0031071C">
      <w:pPr>
        <w:jc w:val="both"/>
        <w:rPr>
          <w:rFonts w:ascii="Verdana" w:hAnsi="Verdana"/>
          <w:sz w:val="22"/>
          <w:szCs w:val="22"/>
          <w:lang w:val="sr-Cyrl-RS"/>
        </w:rPr>
      </w:pPr>
      <w:r w:rsidRPr="00841BD5">
        <w:rPr>
          <w:rFonts w:ascii="Verdana" w:hAnsi="Verdana"/>
          <w:sz w:val="22"/>
          <w:szCs w:val="22"/>
          <w:lang w:val="sr-Cyrl-RS"/>
        </w:rPr>
        <w:t xml:space="preserve">У случају да корисник одустане од реализације подржаног пројекта у обавези је да Националној агенцији врати средства пренета до тог тренутка, заједно са </w:t>
      </w:r>
      <w:r w:rsidRPr="00841BD5">
        <w:rPr>
          <w:rFonts w:ascii="Verdana" w:hAnsi="Verdana"/>
          <w:sz w:val="22"/>
          <w:szCs w:val="22"/>
          <w:u w:val="single"/>
          <w:lang w:val="sr-Cyrl-RS"/>
        </w:rPr>
        <w:t>законском затезном каматом</w:t>
      </w:r>
      <w:r w:rsidRPr="00841BD5">
        <w:rPr>
          <w:rFonts w:ascii="Verdana" w:hAnsi="Verdana"/>
          <w:sz w:val="22"/>
          <w:szCs w:val="22"/>
          <w:lang w:val="sr-Cyrl-RS"/>
        </w:rPr>
        <w:t xml:space="preserve"> која тече почев од дана пријема ових средстава све до дана повраћаја истих.</w:t>
      </w:r>
      <w:r w:rsidRPr="00841BD5">
        <w:rPr>
          <w:rFonts w:ascii="Verdana" w:hAnsi="Verdana"/>
          <w:sz w:val="22"/>
          <w:szCs w:val="22"/>
          <w:lang w:val="sr-Cyrl-RS"/>
        </w:rPr>
        <w:cr/>
      </w:r>
    </w:p>
    <w:p w:rsidR="00A21698" w:rsidRPr="00841BD5" w:rsidRDefault="00A21698" w:rsidP="00A21698">
      <w:pPr>
        <w:spacing w:before="120" w:after="120"/>
        <w:jc w:val="both"/>
        <w:rPr>
          <w:rFonts w:ascii="Verdana" w:hAnsi="Verdana"/>
          <w:b/>
          <w:sz w:val="22"/>
          <w:szCs w:val="22"/>
          <w:lang w:val="sr-Cyrl-RS"/>
        </w:rPr>
      </w:pPr>
      <w:r w:rsidRPr="00841BD5">
        <w:rPr>
          <w:rFonts w:ascii="Verdana" w:hAnsi="Verdana"/>
          <w:b/>
          <w:sz w:val="22"/>
          <w:szCs w:val="22"/>
          <w:lang w:val="sr-Cyrl-RS"/>
        </w:rPr>
        <w:t>Критеријуми за избор пројеката развоја кластера и поступак о</w:t>
      </w:r>
      <w:r w:rsidR="00CC1394" w:rsidRPr="00841BD5">
        <w:rPr>
          <w:rFonts w:ascii="Verdana" w:hAnsi="Verdana"/>
          <w:b/>
          <w:sz w:val="22"/>
          <w:szCs w:val="22"/>
          <w:lang w:val="sr-Cyrl-RS"/>
        </w:rPr>
        <w:t>дабира пројеката за финансирање</w:t>
      </w:r>
    </w:p>
    <w:p w:rsidR="00CC1394" w:rsidRPr="00841BD5" w:rsidRDefault="00CC1394" w:rsidP="00A21698">
      <w:pPr>
        <w:spacing w:before="120" w:after="120"/>
        <w:ind w:firstLine="720"/>
        <w:jc w:val="both"/>
        <w:rPr>
          <w:rFonts w:ascii="Verdana" w:hAnsi="Verdana"/>
          <w:sz w:val="22"/>
          <w:szCs w:val="22"/>
          <w:lang w:val="sr-Cyrl-RS"/>
        </w:rPr>
      </w:pPr>
      <w:r w:rsidRPr="00841BD5">
        <w:rPr>
          <w:rFonts w:ascii="Verdana" w:hAnsi="Verdana"/>
          <w:sz w:val="22"/>
          <w:szCs w:val="22"/>
          <w:lang w:val="sr-Cyrl-RS"/>
        </w:rPr>
        <w:t xml:space="preserve">Сваки примљени захтев ће бити уписан у списак и проверен да ли испуњава формалне услове прописане Јавним позивом. Пројекти који испуњавају услове биће предати Комисији за оцењивање и селекцију захтева (у даљем тексту: Комисија) коју решењем образује директор Националне агенције. Комисија ће вршити оцењивање кроз две фазе, и то: </w:t>
      </w:r>
    </w:p>
    <w:p w:rsidR="00935E25" w:rsidRPr="00841BD5" w:rsidRDefault="00CC1394" w:rsidP="00935E25">
      <w:pPr>
        <w:pStyle w:val="ListParagraph"/>
        <w:numPr>
          <w:ilvl w:val="0"/>
          <w:numId w:val="36"/>
        </w:numPr>
        <w:jc w:val="both"/>
        <w:rPr>
          <w:rFonts w:ascii="Verdana" w:hAnsi="Verdana"/>
          <w:sz w:val="22"/>
          <w:szCs w:val="22"/>
          <w:lang w:val="sr-Cyrl-RS"/>
        </w:rPr>
      </w:pPr>
      <w:r w:rsidRPr="00841BD5">
        <w:rPr>
          <w:rFonts w:ascii="Verdana" w:hAnsi="Verdana"/>
          <w:sz w:val="22"/>
          <w:szCs w:val="22"/>
          <w:lang w:val="sr-Cyrl-RS"/>
        </w:rPr>
        <w:t>Критеријуми за оцену у I фази су: број оснивача кластера, број запослених у свим ММСП</w:t>
      </w:r>
      <w:r w:rsidR="00787FF6">
        <w:rPr>
          <w:rFonts w:ascii="Verdana" w:hAnsi="Verdana"/>
          <w:sz w:val="22"/>
          <w:szCs w:val="22"/>
          <w:lang w:val="sr-Cyrl-RS"/>
        </w:rPr>
        <w:t>П</w:t>
      </w:r>
      <w:r w:rsidRPr="00841BD5">
        <w:rPr>
          <w:rFonts w:ascii="Verdana" w:hAnsi="Verdana"/>
          <w:sz w:val="22"/>
          <w:szCs w:val="22"/>
          <w:lang w:val="sr-Cyrl-RS"/>
        </w:rPr>
        <w:t xml:space="preserve"> и великим предузећима које су чланице кластера на дан 31.12.2013. године, географска концентрација компанија у кластеру, број предузећа чланица кластера које учествују у поднетом пројекту, број НИО које учествују у поднетом пројекту и подршка </w:t>
      </w:r>
      <w:r w:rsidRPr="00841BD5">
        <w:rPr>
          <w:rFonts w:ascii="Verdana" w:hAnsi="Verdana"/>
          <w:sz w:val="22"/>
          <w:szCs w:val="22"/>
          <w:lang w:val="sr-Cyrl-RS"/>
        </w:rPr>
        <w:lastRenderedPageBreak/>
        <w:t>локалних самоуправа, регионалних развојних агенција и других субјеката локално економског развоја који учествују у поднетом пројекту.</w:t>
      </w:r>
    </w:p>
    <w:p w:rsidR="00935E25" w:rsidRPr="00841BD5" w:rsidRDefault="00935E25" w:rsidP="00935E25">
      <w:pPr>
        <w:pStyle w:val="ListParagraph"/>
        <w:numPr>
          <w:ilvl w:val="0"/>
          <w:numId w:val="36"/>
        </w:numPr>
        <w:jc w:val="both"/>
        <w:rPr>
          <w:rFonts w:ascii="Verdana" w:hAnsi="Verdana"/>
          <w:sz w:val="22"/>
          <w:szCs w:val="22"/>
          <w:lang w:val="sr-Cyrl-RS"/>
        </w:rPr>
      </w:pPr>
      <w:r w:rsidRPr="00841BD5">
        <w:rPr>
          <w:rFonts w:ascii="Verdana" w:hAnsi="Verdana"/>
          <w:sz w:val="22"/>
          <w:szCs w:val="22"/>
          <w:lang w:val="sr-Cyrl-RS"/>
        </w:rPr>
        <w:t>Критеријуми за оцену предложеног пројекта у II фази су: оперативни капацитет, релевантност, методологија и одрживост.</w:t>
      </w:r>
    </w:p>
    <w:p w:rsidR="00935E25" w:rsidRPr="00841BD5" w:rsidRDefault="00935E25" w:rsidP="00935E25">
      <w:pPr>
        <w:jc w:val="both"/>
        <w:rPr>
          <w:rFonts w:ascii="Verdana" w:hAnsi="Verdana"/>
          <w:sz w:val="22"/>
          <w:szCs w:val="22"/>
          <w:lang w:val="sr-Cyrl-RS"/>
        </w:rPr>
      </w:pPr>
    </w:p>
    <w:p w:rsidR="00A21698" w:rsidRPr="00841BD5" w:rsidRDefault="00935E25" w:rsidP="00935E25">
      <w:pPr>
        <w:spacing w:before="120" w:after="120"/>
        <w:jc w:val="both"/>
        <w:rPr>
          <w:rFonts w:ascii="Verdana" w:hAnsi="Verdana"/>
          <w:sz w:val="22"/>
          <w:szCs w:val="22"/>
          <w:lang w:val="sr-Cyrl-RS"/>
        </w:rPr>
      </w:pPr>
      <w:r w:rsidRPr="00841BD5">
        <w:rPr>
          <w:rFonts w:ascii="Verdana" w:hAnsi="Verdana"/>
          <w:sz w:val="22"/>
          <w:szCs w:val="22"/>
          <w:lang w:val="sr-Cyrl-RS"/>
        </w:rPr>
        <w:t>Након оцењивања,  Kомисија ће формирати коначну ранг листу</w:t>
      </w:r>
      <w:r w:rsidRPr="00841BD5">
        <w:rPr>
          <w:lang w:val="sr-Cyrl-RS"/>
        </w:rPr>
        <w:t xml:space="preserve"> </w:t>
      </w:r>
      <w:r w:rsidRPr="00841BD5">
        <w:rPr>
          <w:rFonts w:ascii="Verdana" w:hAnsi="Verdana"/>
          <w:sz w:val="22"/>
          <w:szCs w:val="22"/>
          <w:lang w:val="sr-Cyrl-RS"/>
        </w:rPr>
        <w:t>која се утврђује према додељеном броју бодова од стране Комисије и  на основу које ће се вршити расподела бесповратних средстава изабраним кластерима. Комисија има право да на основу броја пријава и укупно расположивих средстава додели кориснику износ средстава који је нижи од траженог.</w:t>
      </w:r>
    </w:p>
    <w:p w:rsidR="00935E25" w:rsidRPr="00841BD5" w:rsidRDefault="00935E25" w:rsidP="00935E25">
      <w:pPr>
        <w:spacing w:before="120" w:after="120"/>
        <w:jc w:val="both"/>
        <w:rPr>
          <w:rFonts w:ascii="Verdana" w:hAnsi="Verdana"/>
          <w:sz w:val="22"/>
          <w:szCs w:val="22"/>
          <w:lang w:val="sr-Cyrl-RS"/>
        </w:rPr>
      </w:pPr>
    </w:p>
    <w:p w:rsidR="00AE04C4" w:rsidRPr="00841BD5" w:rsidRDefault="00AE04C4" w:rsidP="006378C2">
      <w:pPr>
        <w:spacing w:before="120" w:after="120"/>
        <w:jc w:val="both"/>
        <w:rPr>
          <w:rFonts w:ascii="Verdana" w:hAnsi="Verdana"/>
          <w:sz w:val="22"/>
          <w:lang w:val="sr-Cyrl-RS"/>
        </w:rPr>
      </w:pPr>
      <w:r w:rsidRPr="00841BD5">
        <w:rPr>
          <w:rFonts w:ascii="Verdana" w:hAnsi="Verdana"/>
          <w:b/>
          <w:sz w:val="22"/>
          <w:szCs w:val="22"/>
          <w:lang w:val="sr-Cyrl-RS"/>
        </w:rPr>
        <w:t>Правни оквир</w:t>
      </w:r>
    </w:p>
    <w:p w:rsidR="00766678" w:rsidRPr="00766678" w:rsidRDefault="00935E25" w:rsidP="00766678">
      <w:pPr>
        <w:rPr>
          <w:rFonts w:ascii="Verdana" w:hAnsi="Verdana"/>
          <w:sz w:val="22"/>
          <w:szCs w:val="22"/>
          <w:lang w:val="sr-Cyrl-RS"/>
        </w:rPr>
      </w:pPr>
      <w:r w:rsidRPr="00841BD5">
        <w:rPr>
          <w:rFonts w:ascii="Verdana" w:hAnsi="Verdana"/>
          <w:sz w:val="22"/>
          <w:szCs w:val="22"/>
          <w:lang w:val="sr-Cyrl-RS"/>
        </w:rPr>
        <w:t>Национална агенција ће по завршетку рада Комисије писмено обавестити све учеснике о резултатима Јавног позива</w:t>
      </w:r>
      <w:r w:rsidR="008C5F6F">
        <w:rPr>
          <w:rFonts w:ascii="Verdana" w:hAnsi="Verdana"/>
          <w:sz w:val="22"/>
          <w:szCs w:val="22"/>
        </w:rPr>
        <w:t xml:space="preserve"> </w:t>
      </w:r>
      <w:r w:rsidR="00766678" w:rsidRPr="00766678">
        <w:rPr>
          <w:rFonts w:ascii="Verdana" w:hAnsi="Verdana"/>
          <w:sz w:val="22"/>
          <w:szCs w:val="22"/>
          <w:lang w:val="sr-Cyrl-RS"/>
        </w:rPr>
        <w:t xml:space="preserve">у року од </w:t>
      </w:r>
      <w:r w:rsidR="00AA1143">
        <w:rPr>
          <w:rFonts w:ascii="Verdana" w:hAnsi="Verdana"/>
          <w:sz w:val="22"/>
          <w:szCs w:val="22"/>
          <w:lang w:val="sr-Cyrl-RS"/>
        </w:rPr>
        <w:t xml:space="preserve">60 </w:t>
      </w:r>
      <w:r w:rsidR="00766678" w:rsidRPr="00766678">
        <w:rPr>
          <w:rFonts w:ascii="Verdana" w:hAnsi="Verdana"/>
          <w:sz w:val="22"/>
          <w:szCs w:val="22"/>
          <w:lang w:val="sr-Cyrl-RS"/>
        </w:rPr>
        <w:t>дана од дана затварања конкурса.</w:t>
      </w:r>
    </w:p>
    <w:p w:rsidR="00935E25" w:rsidRPr="00841BD5" w:rsidRDefault="00935E25" w:rsidP="00935E25">
      <w:pPr>
        <w:jc w:val="both"/>
        <w:rPr>
          <w:rFonts w:ascii="Verdana" w:hAnsi="Verdana"/>
          <w:sz w:val="22"/>
          <w:szCs w:val="22"/>
          <w:lang w:val="sr-Cyrl-RS"/>
        </w:rPr>
      </w:pPr>
    </w:p>
    <w:p w:rsidR="00935E25" w:rsidRPr="00841BD5" w:rsidRDefault="00935E25" w:rsidP="00935E25">
      <w:pPr>
        <w:jc w:val="both"/>
        <w:rPr>
          <w:rFonts w:ascii="Verdana" w:hAnsi="Verdana"/>
          <w:sz w:val="22"/>
          <w:szCs w:val="22"/>
          <w:lang w:val="sr-Cyrl-RS"/>
        </w:rPr>
      </w:pPr>
      <w:r w:rsidRPr="00841BD5">
        <w:rPr>
          <w:rFonts w:ascii="Verdana" w:hAnsi="Verdana"/>
          <w:sz w:val="22"/>
          <w:szCs w:val="22"/>
          <w:lang w:val="sr-Cyrl-RS"/>
        </w:rPr>
        <w:t xml:space="preserve">Кластери чије је захтеве усвојила Комисија морају закључити уговоре са Националном агенцијом, у року од 15 дана од дана достављања писменог обавештења. </w:t>
      </w:r>
    </w:p>
    <w:p w:rsidR="007545F8" w:rsidRPr="00841BD5" w:rsidRDefault="00935E25" w:rsidP="00935E25">
      <w:pPr>
        <w:jc w:val="both"/>
        <w:rPr>
          <w:rFonts w:ascii="Verdana" w:hAnsi="Verdana"/>
          <w:sz w:val="22"/>
          <w:szCs w:val="22"/>
          <w:lang w:val="sr-Cyrl-RS"/>
        </w:rPr>
      </w:pPr>
      <w:r w:rsidRPr="00841BD5">
        <w:rPr>
          <w:rFonts w:ascii="Verdana" w:hAnsi="Verdana"/>
          <w:sz w:val="22"/>
          <w:szCs w:val="22"/>
          <w:lang w:val="sr-Cyrl-RS"/>
        </w:rPr>
        <w:t>Међусобна права и обавезе у вези са коришћењем одобрених средстава уређују се уговором који закључују Национална агенција и корисник бесповратних средстава. Уговор нарочито садржи новчани износ који се додељује кластеру, намену одобрених средстава и рокове за завршетак активности.</w:t>
      </w:r>
    </w:p>
    <w:p w:rsidR="00935E25" w:rsidRPr="00841BD5" w:rsidRDefault="00935E25" w:rsidP="00935E25">
      <w:pPr>
        <w:jc w:val="both"/>
        <w:rPr>
          <w:rFonts w:ascii="Verdana" w:hAnsi="Verdana"/>
          <w:sz w:val="22"/>
          <w:szCs w:val="22"/>
          <w:lang w:val="sr-Cyrl-RS"/>
        </w:rPr>
      </w:pPr>
    </w:p>
    <w:p w:rsidR="0031071C" w:rsidRPr="00841BD5" w:rsidRDefault="0031071C" w:rsidP="0031071C">
      <w:pPr>
        <w:jc w:val="both"/>
        <w:rPr>
          <w:rFonts w:ascii="Verdana" w:hAnsi="Verdana"/>
          <w:b/>
          <w:sz w:val="22"/>
          <w:szCs w:val="22"/>
          <w:lang w:val="sr-Cyrl-RS"/>
        </w:rPr>
      </w:pPr>
      <w:r w:rsidRPr="00841BD5">
        <w:rPr>
          <w:rFonts w:ascii="Verdana" w:hAnsi="Verdana"/>
          <w:b/>
          <w:sz w:val="22"/>
          <w:szCs w:val="22"/>
          <w:lang w:val="sr-Cyrl-RS"/>
        </w:rPr>
        <w:t>Временски оквир</w:t>
      </w:r>
    </w:p>
    <w:p w:rsidR="00935E25" w:rsidRPr="00841BD5" w:rsidRDefault="00935E25" w:rsidP="0031071C">
      <w:pPr>
        <w:jc w:val="both"/>
        <w:rPr>
          <w:rFonts w:ascii="Verdana" w:hAnsi="Verdana"/>
          <w:b/>
          <w:sz w:val="22"/>
          <w:szCs w:val="22"/>
          <w:lang w:val="sr-Cyrl-RS"/>
        </w:rPr>
      </w:pPr>
    </w:p>
    <w:p w:rsidR="00935E25" w:rsidRPr="00841BD5" w:rsidRDefault="00935E25" w:rsidP="00935E25">
      <w:pPr>
        <w:jc w:val="both"/>
        <w:rPr>
          <w:rFonts w:ascii="Verdana" w:hAnsi="Verdana"/>
          <w:sz w:val="22"/>
          <w:szCs w:val="22"/>
          <w:lang w:val="sr-Cyrl-RS"/>
        </w:rPr>
      </w:pPr>
      <w:r w:rsidRPr="00841BD5">
        <w:rPr>
          <w:rFonts w:ascii="Verdana" w:hAnsi="Verdana"/>
          <w:sz w:val="22"/>
          <w:szCs w:val="22"/>
          <w:lang w:val="sr-Cyrl-RS"/>
        </w:rPr>
        <w:t>Јавни позив ће бити отворен</w:t>
      </w:r>
      <w:r w:rsidRPr="00841BD5">
        <w:rPr>
          <w:rFonts w:ascii="Verdana" w:hAnsi="Verdana"/>
          <w:b/>
          <w:sz w:val="22"/>
          <w:szCs w:val="22"/>
          <w:lang w:val="sr-Cyrl-RS"/>
        </w:rPr>
        <w:t xml:space="preserve"> 04.09.2014. </w:t>
      </w:r>
      <w:r w:rsidRPr="00841BD5">
        <w:rPr>
          <w:rFonts w:ascii="Verdana" w:hAnsi="Verdana"/>
          <w:sz w:val="22"/>
          <w:szCs w:val="22"/>
          <w:lang w:val="sr-Cyrl-RS"/>
        </w:rPr>
        <w:t>године</w:t>
      </w:r>
      <w:r w:rsidRPr="00841BD5">
        <w:rPr>
          <w:rFonts w:ascii="Verdana" w:hAnsi="Verdana"/>
          <w:b/>
          <w:sz w:val="22"/>
          <w:szCs w:val="22"/>
          <w:lang w:val="sr-Cyrl-RS"/>
        </w:rPr>
        <w:t xml:space="preserve"> </w:t>
      </w:r>
      <w:r w:rsidRPr="00841BD5">
        <w:rPr>
          <w:rFonts w:ascii="Verdana" w:hAnsi="Verdana"/>
          <w:sz w:val="22"/>
          <w:szCs w:val="22"/>
          <w:lang w:val="sr-Cyrl-RS"/>
        </w:rPr>
        <w:t>и трајаће до</w:t>
      </w:r>
      <w:r w:rsidRPr="00841BD5">
        <w:rPr>
          <w:rFonts w:ascii="Verdana" w:hAnsi="Verdana"/>
          <w:b/>
          <w:sz w:val="22"/>
          <w:szCs w:val="22"/>
          <w:lang w:val="sr-Cyrl-RS"/>
        </w:rPr>
        <w:t xml:space="preserve"> 10.10.2014. </w:t>
      </w:r>
      <w:r w:rsidRPr="00841BD5">
        <w:rPr>
          <w:rFonts w:ascii="Verdana" w:hAnsi="Verdana"/>
          <w:sz w:val="22"/>
          <w:szCs w:val="22"/>
          <w:lang w:val="sr-Cyrl-RS"/>
        </w:rPr>
        <w:t>године.</w:t>
      </w:r>
    </w:p>
    <w:p w:rsidR="00935E25" w:rsidRPr="00841BD5" w:rsidRDefault="00935E25" w:rsidP="00935E25">
      <w:pPr>
        <w:jc w:val="both"/>
        <w:rPr>
          <w:rFonts w:ascii="Verdana" w:hAnsi="Verdana"/>
          <w:b/>
          <w:sz w:val="22"/>
          <w:szCs w:val="22"/>
          <w:lang w:val="sr-Cyrl-RS"/>
        </w:rPr>
      </w:pPr>
    </w:p>
    <w:p w:rsidR="00935E25" w:rsidRPr="00841BD5" w:rsidRDefault="00935E25" w:rsidP="00935E25">
      <w:pPr>
        <w:jc w:val="both"/>
        <w:rPr>
          <w:rFonts w:ascii="Verdana" w:hAnsi="Verdana"/>
          <w:b/>
          <w:sz w:val="22"/>
          <w:szCs w:val="22"/>
          <w:lang w:val="sr-Cyrl-RS"/>
        </w:rPr>
      </w:pPr>
      <w:r w:rsidRPr="00841BD5">
        <w:rPr>
          <w:rFonts w:ascii="Verdana" w:hAnsi="Verdana"/>
          <w:sz w:val="22"/>
          <w:szCs w:val="22"/>
          <w:lang w:val="sr-Cyrl-RS"/>
        </w:rPr>
        <w:t>Рок за подношење захтева је</w:t>
      </w:r>
      <w:r w:rsidRPr="00841BD5">
        <w:rPr>
          <w:rFonts w:ascii="Verdana" w:hAnsi="Verdana"/>
          <w:b/>
          <w:sz w:val="22"/>
          <w:szCs w:val="22"/>
          <w:lang w:val="sr-Cyrl-RS"/>
        </w:rPr>
        <w:t xml:space="preserve"> 10.10.2014. </w:t>
      </w:r>
      <w:r w:rsidRPr="00841BD5">
        <w:rPr>
          <w:rFonts w:ascii="Verdana" w:hAnsi="Verdana"/>
          <w:sz w:val="22"/>
          <w:szCs w:val="22"/>
          <w:lang w:val="sr-Cyrl-RS"/>
        </w:rPr>
        <w:t>године.</w:t>
      </w:r>
    </w:p>
    <w:p w:rsidR="00935E25" w:rsidRPr="00841BD5" w:rsidRDefault="00935E25" w:rsidP="00935E25">
      <w:pPr>
        <w:jc w:val="both"/>
        <w:rPr>
          <w:rFonts w:ascii="Verdana" w:hAnsi="Verdana"/>
          <w:b/>
          <w:sz w:val="22"/>
          <w:szCs w:val="22"/>
          <w:lang w:val="sr-Cyrl-RS"/>
        </w:rPr>
      </w:pPr>
      <w:r w:rsidRPr="00841BD5">
        <w:rPr>
          <w:rFonts w:ascii="Verdana" w:hAnsi="Verdana"/>
          <w:b/>
          <w:sz w:val="22"/>
          <w:szCs w:val="22"/>
          <w:lang w:val="sr-Cyrl-RS"/>
        </w:rPr>
        <w:tab/>
      </w:r>
    </w:p>
    <w:p w:rsidR="00935E25" w:rsidRPr="00841BD5" w:rsidRDefault="00935E25" w:rsidP="00935E25">
      <w:pPr>
        <w:jc w:val="both"/>
        <w:rPr>
          <w:rFonts w:ascii="Verdana" w:hAnsi="Verdana"/>
          <w:b/>
          <w:sz w:val="22"/>
          <w:szCs w:val="22"/>
          <w:lang w:val="sr-Cyrl-RS"/>
        </w:rPr>
      </w:pPr>
      <w:r w:rsidRPr="00841BD5">
        <w:rPr>
          <w:rFonts w:ascii="Verdana" w:hAnsi="Verdana"/>
          <w:sz w:val="22"/>
          <w:szCs w:val="22"/>
          <w:lang w:val="sr-Cyrl-RS"/>
        </w:rPr>
        <w:t>Крајњи рок за реализацију одобрених пројеката и подношење извештаја је</w:t>
      </w:r>
      <w:r w:rsidRPr="00841BD5">
        <w:rPr>
          <w:rFonts w:ascii="Verdana" w:hAnsi="Verdana"/>
          <w:b/>
          <w:sz w:val="22"/>
          <w:szCs w:val="22"/>
          <w:lang w:val="sr-Cyrl-RS"/>
        </w:rPr>
        <w:t xml:space="preserve"> 30.09.2015. </w:t>
      </w:r>
      <w:r w:rsidRPr="00841BD5">
        <w:rPr>
          <w:rFonts w:ascii="Verdana" w:hAnsi="Verdana"/>
          <w:sz w:val="22"/>
          <w:szCs w:val="22"/>
          <w:lang w:val="sr-Cyrl-RS"/>
        </w:rPr>
        <w:t>године.</w:t>
      </w:r>
    </w:p>
    <w:p w:rsidR="00F502F5" w:rsidRPr="00841BD5" w:rsidRDefault="00F502F5" w:rsidP="0031071C">
      <w:pPr>
        <w:jc w:val="both"/>
        <w:rPr>
          <w:rFonts w:ascii="Verdana" w:hAnsi="Verdana"/>
          <w:sz w:val="22"/>
          <w:szCs w:val="22"/>
          <w:lang w:val="sr-Cyrl-RS"/>
        </w:rPr>
      </w:pPr>
    </w:p>
    <w:p w:rsidR="006378C2" w:rsidRPr="00841BD5" w:rsidRDefault="006378C2" w:rsidP="005A049C">
      <w:pPr>
        <w:pStyle w:val="ListParagraph"/>
        <w:ind w:left="0"/>
        <w:rPr>
          <w:rFonts w:ascii="Verdana" w:hAnsi="Verdana"/>
          <w:b/>
          <w:sz w:val="22"/>
          <w:szCs w:val="22"/>
          <w:lang w:val="sr-Cyrl-RS"/>
        </w:rPr>
      </w:pPr>
    </w:p>
    <w:p w:rsidR="005E491E" w:rsidRPr="00841BD5" w:rsidRDefault="00192EB7" w:rsidP="005A049C">
      <w:pPr>
        <w:pStyle w:val="ListParagraph"/>
        <w:ind w:left="0"/>
        <w:rPr>
          <w:rFonts w:ascii="Verdana" w:hAnsi="Verdana"/>
          <w:b/>
          <w:sz w:val="22"/>
          <w:szCs w:val="22"/>
          <w:lang w:val="sr-Cyrl-RS"/>
        </w:rPr>
      </w:pPr>
      <w:r w:rsidRPr="00841BD5">
        <w:rPr>
          <w:rFonts w:ascii="Verdana" w:hAnsi="Verdana"/>
          <w:b/>
          <w:sz w:val="22"/>
          <w:szCs w:val="22"/>
          <w:lang w:val="sr-Cyrl-RS"/>
        </w:rPr>
        <w:t>Неопходна документација</w:t>
      </w:r>
    </w:p>
    <w:p w:rsidR="00935E25" w:rsidRPr="00841BD5" w:rsidRDefault="00935E25" w:rsidP="005A049C">
      <w:pPr>
        <w:pStyle w:val="ListParagraph"/>
        <w:ind w:left="0"/>
        <w:rPr>
          <w:rFonts w:ascii="Verdana" w:hAnsi="Verdana"/>
          <w:b/>
          <w:sz w:val="22"/>
          <w:szCs w:val="22"/>
          <w:u w:val="single"/>
          <w:lang w:val="sr-Cyrl-RS"/>
        </w:rPr>
      </w:pPr>
    </w:p>
    <w:p w:rsidR="00935E25" w:rsidRPr="00841BD5" w:rsidRDefault="00420958" w:rsidP="00420958">
      <w:pPr>
        <w:pStyle w:val="ListParagraph"/>
        <w:ind w:left="0"/>
        <w:rPr>
          <w:rFonts w:ascii="Verdana" w:hAnsi="Verdana"/>
          <w:sz w:val="22"/>
          <w:szCs w:val="22"/>
          <w:u w:val="single"/>
          <w:lang w:val="sr-Cyrl-RS"/>
        </w:rPr>
      </w:pPr>
      <w:r w:rsidRPr="00841BD5">
        <w:rPr>
          <w:rFonts w:ascii="Verdana" w:hAnsi="Verdana"/>
          <w:sz w:val="22"/>
          <w:szCs w:val="22"/>
          <w:u w:val="single"/>
          <w:lang w:val="sr-Cyrl-RS"/>
        </w:rPr>
        <w:t>Документација која се</w:t>
      </w:r>
      <w:r w:rsidR="00935E25" w:rsidRPr="00841BD5">
        <w:rPr>
          <w:rFonts w:ascii="Verdana" w:hAnsi="Verdana"/>
          <w:sz w:val="22"/>
          <w:szCs w:val="22"/>
          <w:u w:val="single"/>
          <w:lang w:val="sr-Cyrl-RS"/>
        </w:rPr>
        <w:t xml:space="preserve"> доставља приликом подношења захтева: </w:t>
      </w:r>
    </w:p>
    <w:p w:rsidR="00935E25" w:rsidRPr="00841BD5" w:rsidRDefault="00935E25" w:rsidP="00420958">
      <w:pPr>
        <w:pStyle w:val="ListParagraph"/>
        <w:ind w:left="0"/>
        <w:rPr>
          <w:rFonts w:ascii="Verdana" w:hAnsi="Verdana"/>
          <w:sz w:val="22"/>
          <w:szCs w:val="22"/>
          <w:lang w:val="sr-Cyrl-RS"/>
        </w:rPr>
      </w:pPr>
    </w:p>
    <w:p w:rsidR="006E14D5" w:rsidRPr="00506AC0" w:rsidRDefault="00935E25" w:rsidP="00506AC0">
      <w:pPr>
        <w:pStyle w:val="ListParagraph"/>
        <w:numPr>
          <w:ilvl w:val="0"/>
          <w:numId w:val="42"/>
        </w:numPr>
        <w:rPr>
          <w:rFonts w:ascii="Verdana" w:hAnsi="Verdana"/>
          <w:sz w:val="22"/>
          <w:szCs w:val="22"/>
        </w:rPr>
      </w:pPr>
      <w:r w:rsidRPr="006E14D5">
        <w:rPr>
          <w:rFonts w:ascii="Verdana" w:hAnsi="Verdana"/>
          <w:sz w:val="22"/>
          <w:szCs w:val="22"/>
          <w:lang w:val="sr-Cyrl-RS"/>
        </w:rPr>
        <w:t>Образац I – Пријава;</w:t>
      </w:r>
    </w:p>
    <w:p w:rsidR="006E14D5" w:rsidRPr="006E14D5" w:rsidRDefault="00935E25" w:rsidP="006E14D5">
      <w:pPr>
        <w:pStyle w:val="ListParagraph"/>
        <w:numPr>
          <w:ilvl w:val="0"/>
          <w:numId w:val="42"/>
        </w:numPr>
        <w:rPr>
          <w:rFonts w:ascii="Verdana" w:hAnsi="Verdana"/>
          <w:sz w:val="22"/>
          <w:szCs w:val="22"/>
        </w:rPr>
      </w:pPr>
      <w:r w:rsidRPr="006E14D5">
        <w:rPr>
          <w:rFonts w:ascii="Verdana" w:hAnsi="Verdana"/>
          <w:sz w:val="22"/>
          <w:szCs w:val="22"/>
          <w:lang w:val="sr-Cyrl-RS"/>
        </w:rPr>
        <w:t>Образац II – Изјава кластера, оверена од стране органа овере;</w:t>
      </w:r>
    </w:p>
    <w:p w:rsidR="006E14D5" w:rsidRPr="006E14D5" w:rsidRDefault="00935E25" w:rsidP="006E14D5">
      <w:pPr>
        <w:pStyle w:val="ListParagraph"/>
        <w:numPr>
          <w:ilvl w:val="0"/>
          <w:numId w:val="42"/>
        </w:numPr>
        <w:rPr>
          <w:rFonts w:ascii="Verdana" w:hAnsi="Verdana"/>
          <w:sz w:val="22"/>
          <w:szCs w:val="22"/>
        </w:rPr>
      </w:pPr>
      <w:r w:rsidRPr="006E14D5">
        <w:rPr>
          <w:rFonts w:ascii="Verdana" w:hAnsi="Verdana"/>
          <w:sz w:val="22"/>
          <w:szCs w:val="22"/>
          <w:lang w:val="sr-Cyrl-RS"/>
        </w:rPr>
        <w:t xml:space="preserve">Образац III – Подаци о чланицама кластера; </w:t>
      </w:r>
    </w:p>
    <w:p w:rsidR="006E14D5" w:rsidRPr="006E14D5" w:rsidRDefault="00935E25" w:rsidP="006E14D5">
      <w:pPr>
        <w:pStyle w:val="ListParagraph"/>
        <w:numPr>
          <w:ilvl w:val="0"/>
          <w:numId w:val="42"/>
        </w:numPr>
        <w:rPr>
          <w:rFonts w:ascii="Verdana" w:hAnsi="Verdana"/>
          <w:sz w:val="22"/>
          <w:szCs w:val="22"/>
        </w:rPr>
      </w:pPr>
      <w:r w:rsidRPr="006E14D5">
        <w:rPr>
          <w:rFonts w:ascii="Verdana" w:hAnsi="Verdana"/>
          <w:sz w:val="22"/>
          <w:szCs w:val="22"/>
          <w:lang w:val="sr-Cyrl-RS"/>
        </w:rPr>
        <w:t>Образац IV – Опис пројекта;</w:t>
      </w:r>
    </w:p>
    <w:p w:rsidR="006E14D5" w:rsidRPr="006E14D5" w:rsidRDefault="00935E25" w:rsidP="006E14D5">
      <w:pPr>
        <w:pStyle w:val="ListParagraph"/>
        <w:numPr>
          <w:ilvl w:val="0"/>
          <w:numId w:val="42"/>
        </w:numPr>
        <w:rPr>
          <w:rFonts w:ascii="Verdana" w:hAnsi="Verdana"/>
          <w:sz w:val="22"/>
          <w:szCs w:val="22"/>
        </w:rPr>
      </w:pPr>
      <w:r w:rsidRPr="006E14D5">
        <w:rPr>
          <w:rFonts w:ascii="Verdana" w:hAnsi="Verdana"/>
          <w:sz w:val="22"/>
          <w:szCs w:val="22"/>
          <w:lang w:val="sr-Cyrl-RS"/>
        </w:rPr>
        <w:t>Образац V – Буџет;</w:t>
      </w:r>
    </w:p>
    <w:p w:rsidR="006E14D5" w:rsidRPr="006E14D5" w:rsidRDefault="003318A9" w:rsidP="006E14D5">
      <w:pPr>
        <w:pStyle w:val="ListParagraph"/>
        <w:numPr>
          <w:ilvl w:val="0"/>
          <w:numId w:val="42"/>
        </w:numPr>
        <w:rPr>
          <w:rFonts w:ascii="Verdana" w:hAnsi="Verdana"/>
          <w:sz w:val="22"/>
          <w:szCs w:val="22"/>
        </w:rPr>
      </w:pPr>
      <w:r>
        <w:rPr>
          <w:rFonts w:ascii="Verdana" w:hAnsi="Verdana"/>
          <w:sz w:val="22"/>
          <w:szCs w:val="22"/>
          <w:lang w:val="sr-Cyrl-RS"/>
        </w:rPr>
        <w:t>Образац VI</w:t>
      </w:r>
      <w:r w:rsidR="00935E25" w:rsidRPr="006E14D5">
        <w:rPr>
          <w:rFonts w:ascii="Verdana" w:hAnsi="Verdana"/>
          <w:sz w:val="22"/>
          <w:szCs w:val="22"/>
          <w:lang w:val="sr-Cyrl-RS"/>
        </w:rPr>
        <w:t xml:space="preserve"> – Радне биографије лица ангажованих на пројекту;</w:t>
      </w:r>
    </w:p>
    <w:p w:rsidR="00935E25" w:rsidRPr="006E14D5" w:rsidRDefault="003318A9" w:rsidP="006E14D5">
      <w:pPr>
        <w:pStyle w:val="ListParagraph"/>
        <w:numPr>
          <w:ilvl w:val="0"/>
          <w:numId w:val="42"/>
        </w:numPr>
        <w:rPr>
          <w:rFonts w:ascii="Verdana" w:hAnsi="Verdana"/>
          <w:sz w:val="22"/>
          <w:szCs w:val="22"/>
        </w:rPr>
      </w:pPr>
      <w:r>
        <w:rPr>
          <w:rFonts w:ascii="Verdana" w:hAnsi="Verdana"/>
          <w:sz w:val="22"/>
          <w:szCs w:val="22"/>
          <w:lang w:val="sr-Cyrl-RS"/>
        </w:rPr>
        <w:t>Образац VII</w:t>
      </w:r>
      <w:r w:rsidR="00935E25" w:rsidRPr="006E14D5">
        <w:rPr>
          <w:rFonts w:ascii="Verdana" w:hAnsi="Verdana"/>
          <w:sz w:val="22"/>
          <w:szCs w:val="22"/>
          <w:lang w:val="sr-Cyrl-RS"/>
        </w:rPr>
        <w:t>– Изјава чланова кластера, учесника на пројекту, да нису у тешкоћама, према дефиницији привредног субјекта у тешкоћама, оверена од стране органа овере.</w:t>
      </w:r>
    </w:p>
    <w:p w:rsidR="00935E25" w:rsidRPr="00841BD5" w:rsidRDefault="00935E25" w:rsidP="00420958">
      <w:pPr>
        <w:pStyle w:val="ListParagraph"/>
        <w:ind w:left="0"/>
        <w:rPr>
          <w:rFonts w:ascii="Verdana" w:hAnsi="Verdana"/>
          <w:sz w:val="22"/>
          <w:szCs w:val="22"/>
          <w:lang w:val="sr-Cyrl-RS"/>
        </w:rPr>
      </w:pPr>
    </w:p>
    <w:p w:rsidR="00935E25" w:rsidRPr="00841BD5" w:rsidRDefault="00935E25" w:rsidP="00420958">
      <w:pPr>
        <w:pStyle w:val="ListParagraph"/>
        <w:ind w:left="0"/>
        <w:rPr>
          <w:rFonts w:ascii="Verdana" w:hAnsi="Verdana"/>
          <w:sz w:val="22"/>
          <w:szCs w:val="22"/>
          <w:u w:val="single"/>
          <w:lang w:val="sr-Cyrl-RS"/>
        </w:rPr>
      </w:pPr>
      <w:r w:rsidRPr="00841BD5">
        <w:rPr>
          <w:rFonts w:ascii="Verdana" w:hAnsi="Verdana"/>
          <w:sz w:val="22"/>
          <w:szCs w:val="22"/>
          <w:u w:val="single"/>
          <w:lang w:val="sr-Cyrl-RS"/>
        </w:rPr>
        <w:lastRenderedPageBreak/>
        <w:t>Прилози:</w:t>
      </w:r>
    </w:p>
    <w:p w:rsidR="00420958" w:rsidRPr="00841BD5" w:rsidRDefault="00420958" w:rsidP="00420958">
      <w:pPr>
        <w:pStyle w:val="ListParagraph"/>
        <w:ind w:left="0"/>
        <w:rPr>
          <w:rFonts w:ascii="Verdana" w:hAnsi="Verdana"/>
          <w:sz w:val="22"/>
          <w:szCs w:val="22"/>
          <w:u w:val="single"/>
          <w:lang w:val="sr-Cyrl-RS"/>
        </w:rPr>
      </w:pPr>
    </w:p>
    <w:p w:rsidR="00420958" w:rsidRPr="00841BD5" w:rsidRDefault="00935E25" w:rsidP="00420958">
      <w:pPr>
        <w:pStyle w:val="ListParagraph"/>
        <w:numPr>
          <w:ilvl w:val="0"/>
          <w:numId w:val="37"/>
        </w:numPr>
        <w:rPr>
          <w:rFonts w:ascii="Verdana" w:hAnsi="Verdana"/>
          <w:sz w:val="22"/>
          <w:szCs w:val="22"/>
          <w:lang w:val="sr-Cyrl-RS"/>
        </w:rPr>
      </w:pPr>
      <w:r w:rsidRPr="00841BD5">
        <w:rPr>
          <w:rFonts w:ascii="Verdana" w:hAnsi="Verdana"/>
          <w:sz w:val="22"/>
          <w:szCs w:val="22"/>
          <w:lang w:val="sr-Cyrl-RS"/>
        </w:rPr>
        <w:t>Биланс стања и биланс успеха за 2013. годину (осим кластера који су регистровани у 2014. години);</w:t>
      </w:r>
    </w:p>
    <w:p w:rsidR="00420958" w:rsidRPr="00841BD5" w:rsidRDefault="00935E25" w:rsidP="00420958">
      <w:pPr>
        <w:pStyle w:val="ListParagraph"/>
        <w:numPr>
          <w:ilvl w:val="0"/>
          <w:numId w:val="37"/>
        </w:numPr>
        <w:rPr>
          <w:rFonts w:ascii="Verdana" w:hAnsi="Verdana"/>
          <w:sz w:val="22"/>
          <w:szCs w:val="22"/>
          <w:lang w:val="sr-Cyrl-RS"/>
        </w:rPr>
      </w:pPr>
      <w:r w:rsidRPr="00841BD5">
        <w:rPr>
          <w:rFonts w:ascii="Verdana" w:hAnsi="Verdana"/>
          <w:sz w:val="22"/>
          <w:szCs w:val="22"/>
          <w:lang w:val="sr-Cyrl-RS"/>
        </w:rPr>
        <w:t>Потврдa надлежне филијале Пореске управе о измиреним обавезама по основу пореза и доприноса закључно са датумом објављивања Јавног позива;</w:t>
      </w:r>
    </w:p>
    <w:p w:rsidR="00420958" w:rsidRPr="00841BD5" w:rsidRDefault="00935E25" w:rsidP="00420958">
      <w:pPr>
        <w:pStyle w:val="ListParagraph"/>
        <w:numPr>
          <w:ilvl w:val="0"/>
          <w:numId w:val="37"/>
        </w:numPr>
        <w:rPr>
          <w:rFonts w:ascii="Verdana" w:hAnsi="Verdana"/>
          <w:sz w:val="22"/>
          <w:szCs w:val="22"/>
          <w:lang w:val="sr-Cyrl-RS"/>
        </w:rPr>
      </w:pPr>
      <w:r w:rsidRPr="00841BD5">
        <w:rPr>
          <w:rFonts w:ascii="Verdana" w:hAnsi="Verdana"/>
          <w:sz w:val="22"/>
          <w:szCs w:val="22"/>
          <w:lang w:val="sr-Cyrl-RS"/>
        </w:rPr>
        <w:t>Картон депонованих потписа;</w:t>
      </w:r>
    </w:p>
    <w:p w:rsidR="00420958" w:rsidRPr="00841BD5" w:rsidRDefault="00935E25" w:rsidP="00420958">
      <w:pPr>
        <w:pStyle w:val="ListParagraph"/>
        <w:numPr>
          <w:ilvl w:val="0"/>
          <w:numId w:val="37"/>
        </w:numPr>
        <w:rPr>
          <w:rFonts w:ascii="Verdana" w:hAnsi="Verdana"/>
          <w:sz w:val="22"/>
          <w:szCs w:val="22"/>
          <w:lang w:val="sr-Cyrl-RS"/>
        </w:rPr>
      </w:pPr>
      <w:r w:rsidRPr="00841BD5">
        <w:rPr>
          <w:rFonts w:ascii="Verdana" w:hAnsi="Verdana"/>
          <w:sz w:val="22"/>
          <w:szCs w:val="22"/>
          <w:lang w:val="sr-Cyrl-RS"/>
        </w:rPr>
        <w:t>План рада кластера за 2014. годину;</w:t>
      </w:r>
    </w:p>
    <w:p w:rsidR="00420958" w:rsidRPr="00841BD5" w:rsidRDefault="00935E25" w:rsidP="00420958">
      <w:pPr>
        <w:pStyle w:val="ListParagraph"/>
        <w:numPr>
          <w:ilvl w:val="0"/>
          <w:numId w:val="37"/>
        </w:numPr>
        <w:rPr>
          <w:rFonts w:ascii="Verdana" w:hAnsi="Verdana"/>
          <w:sz w:val="22"/>
          <w:szCs w:val="22"/>
          <w:lang w:val="sr-Cyrl-RS"/>
        </w:rPr>
      </w:pPr>
      <w:r w:rsidRPr="00841BD5">
        <w:rPr>
          <w:rFonts w:ascii="Verdana" w:hAnsi="Verdana"/>
          <w:sz w:val="22"/>
          <w:szCs w:val="22"/>
          <w:lang w:val="sr-Cyrl-RS"/>
        </w:rPr>
        <w:t>Оснивачки акт кластера;</w:t>
      </w:r>
    </w:p>
    <w:p w:rsidR="00420958" w:rsidRPr="00841BD5" w:rsidRDefault="00935E25" w:rsidP="00420958">
      <w:pPr>
        <w:pStyle w:val="ListParagraph"/>
        <w:numPr>
          <w:ilvl w:val="0"/>
          <w:numId w:val="37"/>
        </w:numPr>
        <w:rPr>
          <w:rFonts w:ascii="Verdana" w:hAnsi="Verdana"/>
          <w:sz w:val="22"/>
          <w:szCs w:val="22"/>
          <w:lang w:val="sr-Cyrl-RS"/>
        </w:rPr>
      </w:pPr>
      <w:r w:rsidRPr="00841BD5">
        <w:rPr>
          <w:rFonts w:ascii="Verdana" w:hAnsi="Verdana"/>
          <w:sz w:val="22"/>
          <w:szCs w:val="22"/>
          <w:lang w:val="sr-Cyrl-RS"/>
        </w:rPr>
        <w:t>Портфолио кластера;</w:t>
      </w:r>
    </w:p>
    <w:p w:rsidR="00935E25" w:rsidRPr="00841BD5" w:rsidRDefault="00935E25" w:rsidP="00420958">
      <w:pPr>
        <w:pStyle w:val="ListParagraph"/>
        <w:numPr>
          <w:ilvl w:val="0"/>
          <w:numId w:val="37"/>
        </w:numPr>
        <w:rPr>
          <w:rFonts w:ascii="Verdana" w:hAnsi="Verdana"/>
          <w:sz w:val="22"/>
          <w:szCs w:val="22"/>
          <w:lang w:val="sr-Cyrl-RS"/>
        </w:rPr>
      </w:pPr>
      <w:r w:rsidRPr="00841BD5">
        <w:rPr>
          <w:rFonts w:ascii="Verdana" w:hAnsi="Verdana"/>
          <w:sz w:val="22"/>
          <w:szCs w:val="22"/>
          <w:lang w:val="sr-Cyrl-RS"/>
        </w:rPr>
        <w:t>ЦД или флеш меморија са целокупном скенираном документацијом потребном за учешће у овом Програму.</w:t>
      </w:r>
    </w:p>
    <w:p w:rsidR="00935E25" w:rsidRPr="00841BD5" w:rsidRDefault="00935E25" w:rsidP="00420958">
      <w:pPr>
        <w:pStyle w:val="ListParagraph"/>
        <w:ind w:left="0"/>
        <w:rPr>
          <w:rFonts w:ascii="Verdana" w:hAnsi="Verdana"/>
          <w:sz w:val="22"/>
          <w:szCs w:val="22"/>
          <w:lang w:val="sr-Cyrl-RS"/>
        </w:rPr>
      </w:pPr>
    </w:p>
    <w:p w:rsidR="00935E25" w:rsidRPr="00841BD5" w:rsidRDefault="00935E25" w:rsidP="00420958">
      <w:pPr>
        <w:pStyle w:val="ListParagraph"/>
        <w:ind w:left="0"/>
        <w:rPr>
          <w:rFonts w:ascii="Verdana" w:hAnsi="Verdana"/>
          <w:sz w:val="22"/>
          <w:szCs w:val="22"/>
          <w:u w:val="single"/>
          <w:lang w:val="sr-Cyrl-RS"/>
        </w:rPr>
      </w:pPr>
      <w:r w:rsidRPr="00841BD5">
        <w:rPr>
          <w:rFonts w:ascii="Verdana" w:hAnsi="Verdana"/>
          <w:sz w:val="22"/>
          <w:szCs w:val="22"/>
          <w:u w:val="single"/>
          <w:lang w:val="sr-Cyrl-RS"/>
        </w:rPr>
        <w:t xml:space="preserve">Документација која се подноси приликом потписивања Уговора са Националном агенцијом: </w:t>
      </w:r>
    </w:p>
    <w:p w:rsidR="00935E25" w:rsidRPr="00841BD5" w:rsidRDefault="00935E25" w:rsidP="00420958">
      <w:pPr>
        <w:pStyle w:val="ListParagraph"/>
        <w:ind w:left="0"/>
        <w:rPr>
          <w:rFonts w:ascii="Verdana" w:hAnsi="Verdana"/>
          <w:sz w:val="22"/>
          <w:szCs w:val="22"/>
          <w:lang w:val="sr-Cyrl-RS"/>
        </w:rPr>
      </w:pPr>
    </w:p>
    <w:p w:rsidR="00935E25" w:rsidRPr="00841BD5" w:rsidRDefault="00935E25" w:rsidP="00420958">
      <w:pPr>
        <w:pStyle w:val="ListParagraph"/>
        <w:ind w:left="284" w:hanging="284"/>
        <w:rPr>
          <w:rFonts w:ascii="Verdana" w:hAnsi="Verdana"/>
          <w:sz w:val="22"/>
          <w:szCs w:val="22"/>
          <w:lang w:val="sr-Cyrl-RS"/>
        </w:rPr>
      </w:pPr>
      <w:r w:rsidRPr="00841BD5">
        <w:rPr>
          <w:rFonts w:ascii="Verdana" w:hAnsi="Verdana"/>
          <w:sz w:val="22"/>
          <w:szCs w:val="22"/>
          <w:lang w:val="sr-Cyrl-RS"/>
        </w:rPr>
        <w:t>1.</w:t>
      </w:r>
      <w:r w:rsidRPr="00841BD5">
        <w:rPr>
          <w:rFonts w:ascii="Verdana" w:hAnsi="Verdana"/>
          <w:sz w:val="22"/>
          <w:szCs w:val="22"/>
          <w:lang w:val="sr-Cyrl-RS"/>
        </w:rPr>
        <w:tab/>
        <w:t>Попуњен захтев за исплату првог дела одобрених средстава – Прилог бр.1;</w:t>
      </w:r>
    </w:p>
    <w:p w:rsidR="00935E25" w:rsidRPr="00841BD5" w:rsidRDefault="00935E25" w:rsidP="00420958">
      <w:pPr>
        <w:pStyle w:val="ListParagraph"/>
        <w:ind w:left="284" w:hanging="284"/>
        <w:rPr>
          <w:rFonts w:ascii="Verdana" w:hAnsi="Verdana"/>
          <w:sz w:val="22"/>
          <w:szCs w:val="22"/>
          <w:lang w:val="sr-Cyrl-RS"/>
        </w:rPr>
      </w:pPr>
      <w:r w:rsidRPr="00841BD5">
        <w:rPr>
          <w:rFonts w:ascii="Verdana" w:hAnsi="Verdana"/>
          <w:sz w:val="22"/>
          <w:szCs w:val="22"/>
          <w:lang w:val="sr-Cyrl-RS"/>
        </w:rPr>
        <w:t>2.</w:t>
      </w:r>
      <w:r w:rsidRPr="00841BD5">
        <w:rPr>
          <w:rFonts w:ascii="Verdana" w:hAnsi="Verdana"/>
          <w:sz w:val="22"/>
          <w:szCs w:val="22"/>
          <w:lang w:val="sr-Cyrl-RS"/>
        </w:rPr>
        <w:tab/>
        <w:t>Попуњен и код пословне банке оверен финансијски идентификациони     лист – Прилог бр.2;</w:t>
      </w:r>
    </w:p>
    <w:p w:rsidR="00935E25" w:rsidRPr="00841BD5" w:rsidRDefault="00935E25" w:rsidP="00420958">
      <w:pPr>
        <w:pStyle w:val="ListParagraph"/>
        <w:ind w:left="284" w:hanging="284"/>
        <w:rPr>
          <w:rFonts w:ascii="Verdana" w:hAnsi="Verdana"/>
          <w:sz w:val="22"/>
          <w:szCs w:val="22"/>
          <w:lang w:val="sr-Cyrl-RS"/>
        </w:rPr>
      </w:pPr>
      <w:r w:rsidRPr="00841BD5">
        <w:rPr>
          <w:rFonts w:ascii="Verdana" w:hAnsi="Verdana"/>
          <w:sz w:val="22"/>
          <w:szCs w:val="22"/>
          <w:lang w:val="sr-Cyrl-RS"/>
        </w:rPr>
        <w:t>3.</w:t>
      </w:r>
      <w:r w:rsidRPr="00841BD5">
        <w:rPr>
          <w:rFonts w:ascii="Verdana" w:hAnsi="Verdana"/>
          <w:sz w:val="22"/>
          <w:szCs w:val="22"/>
          <w:lang w:val="sr-Cyrl-RS"/>
        </w:rPr>
        <w:tab/>
        <w:t>Меница регистрована у Народној банци Србије и менично овлашћење за попуњавање и подношење на наплату менице на одобрени износ</w:t>
      </w:r>
      <w:r w:rsidR="00F26387">
        <w:rPr>
          <w:rFonts w:ascii="Verdana" w:hAnsi="Verdana"/>
          <w:sz w:val="22"/>
          <w:szCs w:val="22"/>
          <w:lang w:val="sr-Cyrl-RS"/>
        </w:rPr>
        <w:t xml:space="preserve"> (Прилог бр.4)</w:t>
      </w:r>
      <w:r w:rsidRPr="00841BD5">
        <w:rPr>
          <w:rFonts w:ascii="Verdana" w:hAnsi="Verdana"/>
          <w:sz w:val="22"/>
          <w:szCs w:val="22"/>
          <w:lang w:val="sr-Cyrl-RS"/>
        </w:rPr>
        <w:t>;</w:t>
      </w:r>
    </w:p>
    <w:p w:rsidR="00935E25" w:rsidRPr="00841BD5" w:rsidRDefault="00935E25" w:rsidP="00420958">
      <w:pPr>
        <w:pStyle w:val="ListParagraph"/>
        <w:ind w:left="284" w:hanging="284"/>
        <w:rPr>
          <w:rFonts w:ascii="Verdana" w:hAnsi="Verdana"/>
          <w:sz w:val="22"/>
          <w:szCs w:val="22"/>
          <w:lang w:val="sr-Cyrl-RS"/>
        </w:rPr>
      </w:pPr>
      <w:r w:rsidRPr="00841BD5">
        <w:rPr>
          <w:rFonts w:ascii="Verdana" w:hAnsi="Verdana"/>
          <w:sz w:val="22"/>
          <w:szCs w:val="22"/>
          <w:lang w:val="sr-Cyrl-RS"/>
        </w:rPr>
        <w:t>4.</w:t>
      </w:r>
      <w:r w:rsidRPr="00841BD5">
        <w:rPr>
          <w:rFonts w:ascii="Verdana" w:hAnsi="Verdana"/>
          <w:sz w:val="22"/>
          <w:szCs w:val="22"/>
          <w:lang w:val="sr-Cyrl-RS"/>
        </w:rPr>
        <w:tab/>
        <w:t>Потписан и оверен захтев за регистрацију менице.</w:t>
      </w:r>
    </w:p>
    <w:p w:rsidR="00935E25" w:rsidRPr="00841BD5" w:rsidRDefault="00935E25" w:rsidP="00420958">
      <w:pPr>
        <w:pStyle w:val="ListParagraph"/>
        <w:ind w:left="284" w:hanging="284"/>
        <w:rPr>
          <w:rFonts w:ascii="Verdana" w:hAnsi="Verdana"/>
          <w:sz w:val="22"/>
          <w:szCs w:val="22"/>
          <w:lang w:val="sr-Cyrl-RS"/>
        </w:rPr>
      </w:pPr>
    </w:p>
    <w:p w:rsidR="00935E25" w:rsidRPr="00841BD5" w:rsidRDefault="00935E25" w:rsidP="00420958">
      <w:pPr>
        <w:pStyle w:val="ListParagraph"/>
        <w:ind w:left="284" w:hanging="284"/>
        <w:rPr>
          <w:rFonts w:ascii="Verdana" w:hAnsi="Verdana"/>
          <w:sz w:val="22"/>
          <w:szCs w:val="22"/>
          <w:u w:val="single"/>
          <w:lang w:val="sr-Cyrl-RS"/>
        </w:rPr>
      </w:pPr>
      <w:r w:rsidRPr="00841BD5">
        <w:rPr>
          <w:rFonts w:ascii="Verdana" w:hAnsi="Verdana"/>
          <w:sz w:val="22"/>
          <w:szCs w:val="22"/>
          <w:u w:val="single"/>
          <w:lang w:val="sr-Cyrl-RS"/>
        </w:rPr>
        <w:t xml:space="preserve">Документација која се подноси након реализације пројекта: </w:t>
      </w:r>
    </w:p>
    <w:p w:rsidR="00935E25" w:rsidRPr="00841BD5" w:rsidRDefault="00935E25" w:rsidP="00420958">
      <w:pPr>
        <w:pStyle w:val="ListParagraph"/>
        <w:ind w:left="284" w:hanging="284"/>
        <w:rPr>
          <w:rFonts w:ascii="Verdana" w:hAnsi="Verdana"/>
          <w:sz w:val="22"/>
          <w:szCs w:val="22"/>
          <w:lang w:val="sr-Cyrl-RS"/>
        </w:rPr>
      </w:pPr>
    </w:p>
    <w:p w:rsidR="00935E25" w:rsidRPr="00841BD5" w:rsidRDefault="00935E25" w:rsidP="00420958">
      <w:pPr>
        <w:pStyle w:val="ListParagraph"/>
        <w:ind w:left="284" w:hanging="284"/>
        <w:rPr>
          <w:rFonts w:ascii="Verdana" w:hAnsi="Verdana"/>
          <w:sz w:val="22"/>
          <w:szCs w:val="22"/>
          <w:lang w:val="sr-Cyrl-RS"/>
        </w:rPr>
      </w:pPr>
      <w:r w:rsidRPr="00841BD5">
        <w:rPr>
          <w:rFonts w:ascii="Verdana" w:hAnsi="Verdana"/>
          <w:sz w:val="22"/>
          <w:szCs w:val="22"/>
          <w:lang w:val="sr-Cyrl-RS"/>
        </w:rPr>
        <w:t>1.</w:t>
      </w:r>
      <w:r w:rsidRPr="00841BD5">
        <w:rPr>
          <w:rFonts w:ascii="Verdana" w:hAnsi="Verdana"/>
          <w:sz w:val="22"/>
          <w:szCs w:val="22"/>
          <w:lang w:val="sr-Cyrl-RS"/>
        </w:rPr>
        <w:tab/>
        <w:t>Попуњен захтев за исплату другог дела одобрених средстава – Прилог бр.3;</w:t>
      </w:r>
    </w:p>
    <w:p w:rsidR="00935E25" w:rsidRPr="00841BD5" w:rsidRDefault="00935E25" w:rsidP="00420958">
      <w:pPr>
        <w:pStyle w:val="ListParagraph"/>
        <w:ind w:left="284" w:hanging="284"/>
        <w:rPr>
          <w:rFonts w:ascii="Verdana" w:hAnsi="Verdana"/>
          <w:sz w:val="22"/>
          <w:szCs w:val="22"/>
          <w:lang w:val="sr-Cyrl-RS"/>
        </w:rPr>
      </w:pPr>
      <w:r w:rsidRPr="00841BD5">
        <w:rPr>
          <w:rFonts w:ascii="Verdana" w:hAnsi="Verdana"/>
          <w:sz w:val="22"/>
          <w:szCs w:val="22"/>
          <w:lang w:val="sr-Cyrl-RS"/>
        </w:rPr>
        <w:t>2.</w:t>
      </w:r>
      <w:r w:rsidRPr="00841BD5">
        <w:rPr>
          <w:rFonts w:ascii="Verdana" w:hAnsi="Verdana"/>
          <w:sz w:val="22"/>
          <w:szCs w:val="22"/>
          <w:lang w:val="sr-Cyrl-RS"/>
        </w:rPr>
        <w:tab/>
        <w:t>Фактуре, уговори и друга релевантна документа;</w:t>
      </w:r>
    </w:p>
    <w:p w:rsidR="00935E25" w:rsidRPr="00841BD5" w:rsidRDefault="00935E25" w:rsidP="00420958">
      <w:pPr>
        <w:pStyle w:val="ListParagraph"/>
        <w:ind w:left="284" w:hanging="284"/>
        <w:rPr>
          <w:rFonts w:ascii="Verdana" w:hAnsi="Verdana"/>
          <w:sz w:val="22"/>
          <w:szCs w:val="22"/>
          <w:lang w:val="sr-Cyrl-RS"/>
        </w:rPr>
      </w:pPr>
      <w:r w:rsidRPr="00841BD5">
        <w:rPr>
          <w:rFonts w:ascii="Verdana" w:hAnsi="Verdana"/>
          <w:sz w:val="22"/>
          <w:szCs w:val="22"/>
          <w:lang w:val="sr-Cyrl-RS"/>
        </w:rPr>
        <w:t>3.</w:t>
      </w:r>
      <w:r w:rsidRPr="00841BD5">
        <w:rPr>
          <w:rFonts w:ascii="Verdana" w:hAnsi="Verdana"/>
          <w:sz w:val="22"/>
          <w:szCs w:val="22"/>
          <w:lang w:val="sr-Cyrl-RS"/>
        </w:rPr>
        <w:tab/>
        <w:t>Изводи рачуна са којег су плаћени трошкови одобреног пројекта – са означеном исплатом;</w:t>
      </w:r>
    </w:p>
    <w:p w:rsidR="00935E25" w:rsidRPr="00841BD5" w:rsidRDefault="00935E25" w:rsidP="00420958">
      <w:pPr>
        <w:pStyle w:val="ListParagraph"/>
        <w:ind w:left="284" w:hanging="284"/>
        <w:rPr>
          <w:rFonts w:ascii="Verdana" w:hAnsi="Verdana"/>
          <w:sz w:val="22"/>
          <w:szCs w:val="22"/>
          <w:lang w:val="sr-Cyrl-RS"/>
        </w:rPr>
      </w:pPr>
      <w:r w:rsidRPr="00841BD5">
        <w:rPr>
          <w:rFonts w:ascii="Verdana" w:hAnsi="Verdana"/>
          <w:sz w:val="22"/>
          <w:szCs w:val="22"/>
          <w:lang w:val="sr-Cyrl-RS"/>
        </w:rPr>
        <w:t>4.</w:t>
      </w:r>
      <w:r w:rsidRPr="00841BD5">
        <w:rPr>
          <w:rFonts w:ascii="Verdana" w:hAnsi="Verdana"/>
          <w:sz w:val="22"/>
          <w:szCs w:val="22"/>
          <w:lang w:val="sr-Cyrl-RS"/>
        </w:rPr>
        <w:tab/>
        <w:t>Доказ да је завршен пројекат - приложен извештај о реализацији пројектних активности и оствареним резултатима.</w:t>
      </w:r>
    </w:p>
    <w:p w:rsidR="00935E25" w:rsidRPr="00841BD5" w:rsidRDefault="00935E25" w:rsidP="005A049C">
      <w:pPr>
        <w:pStyle w:val="ListParagraph"/>
        <w:ind w:left="0"/>
        <w:rPr>
          <w:rFonts w:ascii="Verdana" w:hAnsi="Verdana"/>
          <w:b/>
          <w:sz w:val="22"/>
          <w:szCs w:val="22"/>
          <w:u w:val="single"/>
          <w:lang w:val="sr-Cyrl-RS"/>
        </w:rPr>
      </w:pPr>
    </w:p>
    <w:p w:rsidR="00935E25" w:rsidRPr="00841BD5" w:rsidRDefault="00935E25" w:rsidP="005A049C">
      <w:pPr>
        <w:pStyle w:val="ListParagraph"/>
        <w:ind w:left="0"/>
        <w:rPr>
          <w:rFonts w:ascii="Verdana" w:hAnsi="Verdana"/>
          <w:b/>
          <w:sz w:val="22"/>
          <w:szCs w:val="22"/>
          <w:u w:val="single"/>
          <w:lang w:val="sr-Cyrl-RS"/>
        </w:rPr>
      </w:pPr>
    </w:p>
    <w:p w:rsidR="00420958" w:rsidRPr="00841BD5" w:rsidRDefault="00420958" w:rsidP="00420958">
      <w:pPr>
        <w:jc w:val="both"/>
        <w:rPr>
          <w:rFonts w:ascii="Verdana" w:hAnsi="Verdana" w:cs="Arial"/>
          <w:sz w:val="22"/>
          <w:szCs w:val="22"/>
          <w:lang w:val="sr-Cyrl-RS"/>
        </w:rPr>
      </w:pPr>
      <w:r w:rsidRPr="00841BD5">
        <w:rPr>
          <w:rFonts w:ascii="Verdana" w:hAnsi="Verdana" w:cs="TimesNewRomanPS-BoldMT"/>
          <w:b/>
          <w:bCs/>
          <w:sz w:val="22"/>
          <w:szCs w:val="22"/>
          <w:lang w:val="sr-Cyrl-RS"/>
        </w:rPr>
        <w:t>Начин пријављивања</w:t>
      </w:r>
    </w:p>
    <w:p w:rsidR="00420958" w:rsidRPr="00841BD5" w:rsidRDefault="00420958" w:rsidP="00420958">
      <w:pPr>
        <w:jc w:val="both"/>
        <w:rPr>
          <w:rFonts w:ascii="Verdana" w:hAnsi="Verdana" w:cs="Arial"/>
          <w:sz w:val="22"/>
          <w:szCs w:val="22"/>
          <w:lang w:val="sr-Cyrl-RS"/>
        </w:rPr>
      </w:pPr>
    </w:p>
    <w:p w:rsidR="00420958" w:rsidRPr="00841BD5" w:rsidRDefault="00420958" w:rsidP="00420958">
      <w:pPr>
        <w:jc w:val="both"/>
        <w:rPr>
          <w:rFonts w:ascii="Verdana" w:hAnsi="Verdana"/>
          <w:b/>
          <w:sz w:val="22"/>
          <w:szCs w:val="22"/>
          <w:lang w:val="sr-Cyrl-RS"/>
        </w:rPr>
      </w:pPr>
      <w:r w:rsidRPr="00841BD5">
        <w:rPr>
          <w:rFonts w:ascii="Verdana" w:hAnsi="Verdana"/>
          <w:sz w:val="22"/>
          <w:szCs w:val="22"/>
          <w:lang w:val="sr-Cyrl-RS"/>
        </w:rPr>
        <w:t xml:space="preserve">Прецизно и тачно попуњена пријава/обрасци (од којих је један комплет на компакт диску или флеш меморији) и пратећа документација предају се лично или препорученом поштом </w:t>
      </w:r>
      <w:r w:rsidRPr="00841BD5">
        <w:rPr>
          <w:rFonts w:ascii="Verdana" w:hAnsi="Verdana"/>
          <w:b/>
          <w:sz w:val="22"/>
          <w:szCs w:val="22"/>
          <w:lang w:val="sr-Cyrl-RS"/>
        </w:rPr>
        <w:t xml:space="preserve">најближој aкредитованој регионалној развојној агенцији: </w:t>
      </w:r>
    </w:p>
    <w:p w:rsidR="00420958" w:rsidRPr="00841BD5" w:rsidRDefault="00420958" w:rsidP="00420958">
      <w:pPr>
        <w:jc w:val="both"/>
        <w:rPr>
          <w:rFonts w:ascii="Verdana" w:hAnsi="Verdana"/>
          <w:sz w:val="22"/>
          <w:szCs w:val="22"/>
          <w:lang w:val="sr-Cyrl-RS"/>
        </w:rPr>
      </w:pPr>
    </w:p>
    <w:p w:rsidR="00420958" w:rsidRPr="00841BD5" w:rsidRDefault="00420958" w:rsidP="00420958">
      <w:pPr>
        <w:numPr>
          <w:ilvl w:val="0"/>
          <w:numId w:val="38"/>
        </w:numPr>
        <w:jc w:val="both"/>
        <w:rPr>
          <w:rFonts w:ascii="Verdana" w:hAnsi="Verdana"/>
          <w:sz w:val="22"/>
          <w:szCs w:val="22"/>
          <w:lang w:val="sr-Cyrl-RS"/>
        </w:rPr>
      </w:pPr>
      <w:r w:rsidRPr="00841BD5">
        <w:rPr>
          <w:rFonts w:ascii="Verdana" w:hAnsi="Verdana"/>
          <w:bCs/>
          <w:sz w:val="22"/>
          <w:szCs w:val="22"/>
          <w:lang w:val="sr-Cyrl-RS"/>
        </w:rPr>
        <w:t xml:space="preserve">Регионална агенција за развој Источне Србије „RARIS“ д.о.о. Зајечар; Трг Ослобођења бб, 19000 Зајечар; тел: 019/426-376, 426-377; </w:t>
      </w:r>
      <w:r w:rsidRPr="00841BD5">
        <w:rPr>
          <w:rFonts w:ascii="Verdana" w:hAnsi="Verdana"/>
          <w:sz w:val="22"/>
          <w:szCs w:val="22"/>
          <w:lang w:val="sr-Cyrl-RS"/>
        </w:rPr>
        <w:t xml:space="preserve">e-mail: </w:t>
      </w:r>
      <w:r w:rsidRPr="00841BD5">
        <w:rPr>
          <w:rFonts w:ascii="Verdana" w:hAnsi="Verdana"/>
          <w:bCs/>
          <w:sz w:val="22"/>
          <w:szCs w:val="22"/>
          <w:lang w:val="sr-Cyrl-RS"/>
        </w:rPr>
        <w:t xml:space="preserve">office@raris.org; </w:t>
      </w:r>
      <w:hyperlink r:id="rId10" w:history="1">
        <w:r w:rsidRPr="00841BD5">
          <w:rPr>
            <w:rStyle w:val="Hyperlink"/>
            <w:rFonts w:ascii="Verdana" w:hAnsi="Verdana"/>
            <w:sz w:val="22"/>
            <w:szCs w:val="22"/>
            <w:lang w:val="sr-Cyrl-RS"/>
          </w:rPr>
          <w:t>www.raris.org</w:t>
        </w:r>
      </w:hyperlink>
      <w:r w:rsidRPr="00841BD5">
        <w:rPr>
          <w:rFonts w:ascii="Verdana" w:hAnsi="Verdana"/>
          <w:bCs/>
          <w:sz w:val="22"/>
          <w:szCs w:val="22"/>
          <w:lang w:val="sr-Cyrl-RS"/>
        </w:rPr>
        <w:t>;</w:t>
      </w:r>
    </w:p>
    <w:p w:rsidR="00420958" w:rsidRPr="00841BD5" w:rsidRDefault="00420958" w:rsidP="00420958">
      <w:pPr>
        <w:numPr>
          <w:ilvl w:val="0"/>
          <w:numId w:val="38"/>
        </w:numPr>
        <w:jc w:val="both"/>
        <w:rPr>
          <w:rFonts w:ascii="Verdana" w:hAnsi="Verdana"/>
          <w:bCs/>
          <w:sz w:val="22"/>
          <w:szCs w:val="22"/>
          <w:lang w:val="sr-Cyrl-RS"/>
        </w:rPr>
      </w:pPr>
      <w:r w:rsidRPr="00841BD5">
        <w:rPr>
          <w:rFonts w:ascii="Verdana" w:hAnsi="Verdana"/>
          <w:bCs/>
          <w:sz w:val="22"/>
          <w:szCs w:val="22"/>
          <w:lang w:val="sr-Cyrl-RS"/>
        </w:rPr>
        <w:t xml:space="preserve">Регионални центар за друштвено економски развој – Банат д.о.о. Зрењанин; Чарнојевићева 1, 23000 Зрењанин; тел: 023/510-567, 561-064; </w:t>
      </w:r>
      <w:r w:rsidRPr="00841BD5">
        <w:rPr>
          <w:rFonts w:ascii="Verdana" w:hAnsi="Verdana"/>
          <w:sz w:val="22"/>
          <w:szCs w:val="22"/>
          <w:lang w:val="sr-Cyrl-RS"/>
        </w:rPr>
        <w:t xml:space="preserve">e-mail: </w:t>
      </w:r>
      <w:r w:rsidRPr="00841BD5">
        <w:rPr>
          <w:rFonts w:ascii="Verdana" w:hAnsi="Verdana"/>
          <w:bCs/>
          <w:sz w:val="22"/>
          <w:szCs w:val="22"/>
          <w:lang w:val="sr-Cyrl-RS"/>
        </w:rPr>
        <w:t xml:space="preserve">office@rcrbanat.rs; </w:t>
      </w:r>
      <w:hyperlink r:id="rId11" w:history="1">
        <w:r w:rsidRPr="00841BD5">
          <w:rPr>
            <w:rStyle w:val="Hyperlink"/>
            <w:rFonts w:ascii="Verdana" w:hAnsi="Verdana"/>
            <w:sz w:val="22"/>
            <w:szCs w:val="22"/>
            <w:lang w:val="sr-Cyrl-RS"/>
          </w:rPr>
          <w:t>www.banat.rs</w:t>
        </w:r>
      </w:hyperlink>
      <w:r w:rsidRPr="00841BD5">
        <w:rPr>
          <w:rFonts w:ascii="Verdana" w:hAnsi="Verdana"/>
          <w:bCs/>
          <w:sz w:val="22"/>
          <w:szCs w:val="22"/>
          <w:lang w:val="sr-Cyrl-RS"/>
        </w:rPr>
        <w:t xml:space="preserve">; </w:t>
      </w:r>
    </w:p>
    <w:p w:rsidR="00420958" w:rsidRPr="00841BD5" w:rsidRDefault="00420958" w:rsidP="00420958">
      <w:pPr>
        <w:numPr>
          <w:ilvl w:val="0"/>
          <w:numId w:val="38"/>
        </w:numPr>
        <w:jc w:val="both"/>
        <w:rPr>
          <w:rFonts w:ascii="Verdana" w:hAnsi="Verdana"/>
          <w:bCs/>
          <w:sz w:val="22"/>
          <w:szCs w:val="22"/>
          <w:lang w:val="sr-Cyrl-RS"/>
        </w:rPr>
      </w:pPr>
      <w:r w:rsidRPr="00841BD5">
        <w:rPr>
          <w:rFonts w:ascii="Verdana" w:hAnsi="Verdana"/>
          <w:bCs/>
          <w:sz w:val="22"/>
          <w:szCs w:val="22"/>
          <w:lang w:val="sr-Cyrl-RS"/>
        </w:rPr>
        <w:lastRenderedPageBreak/>
        <w:t xml:space="preserve">Центар за развој Јабланичког и Пчињског округа д.о.о. Лесковац; Пана Ђукића 42, 16000 Лесковац; тел: 016/315-0115; </w:t>
      </w:r>
      <w:r w:rsidRPr="00841BD5">
        <w:rPr>
          <w:rFonts w:ascii="Verdana" w:hAnsi="Verdana"/>
          <w:sz w:val="22"/>
          <w:szCs w:val="22"/>
          <w:lang w:val="sr-Cyrl-RS"/>
        </w:rPr>
        <w:t xml:space="preserve">e-mail: </w:t>
      </w:r>
      <w:r w:rsidRPr="00841BD5">
        <w:rPr>
          <w:rFonts w:ascii="Verdana" w:hAnsi="Verdana"/>
          <w:bCs/>
          <w:sz w:val="22"/>
          <w:szCs w:val="22"/>
          <w:lang w:val="sr-Cyrl-RS"/>
        </w:rPr>
        <w:t xml:space="preserve">info@centarzarazvoj.org; </w:t>
      </w:r>
      <w:hyperlink r:id="rId12" w:history="1">
        <w:r w:rsidRPr="00841BD5">
          <w:rPr>
            <w:rStyle w:val="Hyperlink"/>
            <w:rFonts w:ascii="Verdana" w:hAnsi="Verdana"/>
            <w:sz w:val="22"/>
            <w:szCs w:val="22"/>
            <w:lang w:val="sr-Cyrl-RS"/>
          </w:rPr>
          <w:t>www.centarzarazvoj.org</w:t>
        </w:r>
      </w:hyperlink>
      <w:r w:rsidRPr="00841BD5">
        <w:rPr>
          <w:rFonts w:ascii="Verdana" w:hAnsi="Verdana"/>
          <w:bCs/>
          <w:sz w:val="22"/>
          <w:szCs w:val="22"/>
          <w:lang w:val="sr-Cyrl-RS"/>
        </w:rPr>
        <w:t xml:space="preserve">; </w:t>
      </w:r>
    </w:p>
    <w:p w:rsidR="00420958" w:rsidRPr="00841BD5" w:rsidRDefault="00420958" w:rsidP="00420958">
      <w:pPr>
        <w:numPr>
          <w:ilvl w:val="0"/>
          <w:numId w:val="38"/>
        </w:numPr>
        <w:jc w:val="both"/>
        <w:rPr>
          <w:rFonts w:ascii="Verdana" w:hAnsi="Verdana"/>
          <w:sz w:val="22"/>
          <w:szCs w:val="22"/>
          <w:lang w:val="sr-Cyrl-RS"/>
        </w:rPr>
      </w:pPr>
      <w:r w:rsidRPr="00841BD5">
        <w:rPr>
          <w:rFonts w:ascii="Verdana" w:hAnsi="Verdana"/>
          <w:bCs/>
          <w:sz w:val="22"/>
          <w:szCs w:val="22"/>
          <w:lang w:val="sr-Cyrl-RS"/>
        </w:rPr>
        <w:t xml:space="preserve">Регионална агенција за просторни и економски развој Рашког и Моравичког округа д.о.о. Краљево; Цара Душана 77, 36000 Краљево; тел: 036/397-777; </w:t>
      </w:r>
      <w:r w:rsidRPr="00841BD5">
        <w:rPr>
          <w:rFonts w:ascii="Verdana" w:hAnsi="Verdana"/>
          <w:sz w:val="22"/>
          <w:szCs w:val="22"/>
          <w:lang w:val="sr-Cyrl-RS"/>
        </w:rPr>
        <w:t xml:space="preserve">e-mail: </w:t>
      </w:r>
      <w:r w:rsidRPr="00841BD5">
        <w:rPr>
          <w:rFonts w:ascii="Verdana" w:hAnsi="Verdana"/>
          <w:bCs/>
          <w:sz w:val="22"/>
          <w:szCs w:val="22"/>
          <w:lang w:val="sr-Cyrl-RS"/>
        </w:rPr>
        <w:t xml:space="preserve">office@kv-rda.org; </w:t>
      </w:r>
      <w:hyperlink r:id="rId13" w:history="1">
        <w:r w:rsidRPr="00841BD5">
          <w:rPr>
            <w:rStyle w:val="Hyperlink"/>
            <w:rFonts w:ascii="Verdana" w:hAnsi="Verdana"/>
            <w:sz w:val="22"/>
            <w:szCs w:val="22"/>
            <w:lang w:val="sr-Cyrl-RS"/>
          </w:rPr>
          <w:t>www.kv-rda.org</w:t>
        </w:r>
      </w:hyperlink>
      <w:r w:rsidRPr="00841BD5">
        <w:rPr>
          <w:rFonts w:ascii="Verdana" w:hAnsi="Verdana"/>
          <w:bCs/>
          <w:sz w:val="22"/>
          <w:szCs w:val="22"/>
          <w:lang w:val="sr-Cyrl-RS"/>
        </w:rPr>
        <w:t xml:space="preserve">; </w:t>
      </w:r>
      <w:r w:rsidRPr="00841BD5">
        <w:rPr>
          <w:rFonts w:ascii="Verdana" w:hAnsi="Verdana"/>
          <w:sz w:val="22"/>
          <w:szCs w:val="22"/>
          <w:lang w:val="sr-Cyrl-RS"/>
        </w:rPr>
        <w:t xml:space="preserve">  </w:t>
      </w:r>
    </w:p>
    <w:p w:rsidR="00420958" w:rsidRPr="00841BD5" w:rsidRDefault="00420958" w:rsidP="00420958">
      <w:pPr>
        <w:numPr>
          <w:ilvl w:val="0"/>
          <w:numId w:val="38"/>
        </w:numPr>
        <w:jc w:val="both"/>
        <w:rPr>
          <w:rFonts w:ascii="Verdana" w:hAnsi="Verdana"/>
          <w:sz w:val="22"/>
          <w:szCs w:val="22"/>
          <w:lang w:val="sr-Cyrl-RS"/>
        </w:rPr>
      </w:pPr>
      <w:r w:rsidRPr="00841BD5">
        <w:rPr>
          <w:rFonts w:ascii="Verdana" w:hAnsi="Verdana"/>
          <w:bCs/>
          <w:sz w:val="22"/>
          <w:szCs w:val="22"/>
          <w:lang w:val="sr-Cyrl-RS"/>
        </w:rPr>
        <w:t xml:space="preserve">Регионална развојна агенција „ЈУГ“ д.о.о. Ниш; </w:t>
      </w:r>
      <w:r w:rsidRPr="00841BD5">
        <w:rPr>
          <w:rFonts w:ascii="Verdana" w:hAnsi="Verdana"/>
          <w:sz w:val="22"/>
          <w:szCs w:val="22"/>
          <w:lang w:val="sr-Cyrl-RS"/>
        </w:rPr>
        <w:t xml:space="preserve">Обреновићева 38/I, 18000 Ниш; тел: 018/515-447, 522-659; e-mail: info@rra-jug.rs; </w:t>
      </w:r>
      <w:hyperlink r:id="rId14" w:history="1">
        <w:r w:rsidRPr="00841BD5">
          <w:rPr>
            <w:rStyle w:val="Hyperlink"/>
            <w:rFonts w:ascii="Verdana" w:hAnsi="Verdana"/>
            <w:sz w:val="22"/>
            <w:szCs w:val="22"/>
            <w:lang w:val="sr-Cyrl-RS"/>
          </w:rPr>
          <w:t>www.rra-jug.rs</w:t>
        </w:r>
      </w:hyperlink>
      <w:r w:rsidRPr="00841BD5">
        <w:rPr>
          <w:rFonts w:ascii="Verdana" w:hAnsi="Verdana"/>
          <w:sz w:val="22"/>
          <w:szCs w:val="22"/>
          <w:lang w:val="sr-Cyrl-RS"/>
        </w:rPr>
        <w:t xml:space="preserve">; </w:t>
      </w:r>
    </w:p>
    <w:p w:rsidR="00420958" w:rsidRPr="00841BD5" w:rsidRDefault="00420958" w:rsidP="00420958">
      <w:pPr>
        <w:numPr>
          <w:ilvl w:val="0"/>
          <w:numId w:val="38"/>
        </w:numPr>
        <w:jc w:val="both"/>
        <w:rPr>
          <w:rFonts w:ascii="Verdana" w:hAnsi="Verdana"/>
          <w:bCs/>
          <w:sz w:val="22"/>
          <w:szCs w:val="22"/>
          <w:lang w:val="sr-Cyrl-RS"/>
        </w:rPr>
      </w:pPr>
      <w:r w:rsidRPr="00841BD5">
        <w:rPr>
          <w:rFonts w:ascii="Verdana" w:hAnsi="Verdana"/>
          <w:bCs/>
          <w:sz w:val="22"/>
          <w:szCs w:val="22"/>
          <w:lang w:val="sr-Cyrl-RS"/>
        </w:rPr>
        <w:t xml:space="preserve">Регионална развојна агенција – Златибор д.о.о. Ужице; Петра Ћеловића бб, 31000 Ужице; тел: 031/523-065, 510-098; </w:t>
      </w:r>
      <w:r w:rsidRPr="00841BD5">
        <w:rPr>
          <w:rFonts w:ascii="Verdana" w:hAnsi="Verdana"/>
          <w:sz w:val="22"/>
          <w:szCs w:val="22"/>
          <w:lang w:val="sr-Cyrl-RS"/>
        </w:rPr>
        <w:t xml:space="preserve">e-mail: </w:t>
      </w:r>
      <w:r w:rsidRPr="00841BD5">
        <w:rPr>
          <w:rFonts w:ascii="Verdana" w:hAnsi="Verdana"/>
          <w:bCs/>
          <w:sz w:val="22"/>
          <w:szCs w:val="22"/>
          <w:lang w:val="sr-Cyrl-RS"/>
        </w:rPr>
        <w:t xml:space="preserve">office@rrazlatibor.rs; </w:t>
      </w:r>
      <w:hyperlink r:id="rId15" w:history="1">
        <w:r w:rsidRPr="00841BD5">
          <w:rPr>
            <w:rStyle w:val="Hyperlink"/>
            <w:rFonts w:ascii="Verdana" w:hAnsi="Verdana"/>
            <w:sz w:val="22"/>
            <w:szCs w:val="22"/>
            <w:lang w:val="sr-Cyrl-RS"/>
          </w:rPr>
          <w:t>www.rrazlatibor.rs</w:t>
        </w:r>
      </w:hyperlink>
      <w:r w:rsidRPr="00841BD5">
        <w:rPr>
          <w:rFonts w:ascii="Verdana" w:hAnsi="Verdana"/>
          <w:bCs/>
          <w:sz w:val="22"/>
          <w:szCs w:val="22"/>
          <w:lang w:val="sr-Cyrl-RS"/>
        </w:rPr>
        <w:t xml:space="preserve">; </w:t>
      </w:r>
    </w:p>
    <w:p w:rsidR="00420958" w:rsidRPr="00841BD5" w:rsidRDefault="00420958" w:rsidP="00420958">
      <w:pPr>
        <w:numPr>
          <w:ilvl w:val="0"/>
          <w:numId w:val="38"/>
        </w:numPr>
        <w:jc w:val="both"/>
        <w:rPr>
          <w:rFonts w:ascii="Verdana" w:hAnsi="Verdana"/>
          <w:bCs/>
          <w:sz w:val="22"/>
          <w:szCs w:val="22"/>
          <w:lang w:val="sr-Cyrl-RS"/>
        </w:rPr>
      </w:pPr>
      <w:r w:rsidRPr="00841BD5">
        <w:rPr>
          <w:rFonts w:ascii="Verdana" w:hAnsi="Verdana"/>
          <w:bCs/>
          <w:sz w:val="22"/>
          <w:szCs w:val="22"/>
          <w:lang w:val="sr-Cyrl-RS"/>
        </w:rPr>
        <w:t xml:space="preserve">Регионална развојна агенција Бачка д.о.о. Нови Сад; Булевар Михајла Пупина 20/II, 21000 Нови Сад; тел: 021/557-781; e-mail: office@rda-backa.rs; </w:t>
      </w:r>
      <w:hyperlink r:id="rId16" w:history="1">
        <w:r w:rsidRPr="00841BD5">
          <w:rPr>
            <w:rStyle w:val="Hyperlink"/>
            <w:rFonts w:ascii="Verdana" w:hAnsi="Verdana"/>
            <w:sz w:val="22"/>
            <w:szCs w:val="22"/>
            <w:lang w:val="sr-Cyrl-RS"/>
          </w:rPr>
          <w:t>www.rda-backa.rs</w:t>
        </w:r>
      </w:hyperlink>
      <w:r w:rsidRPr="00841BD5">
        <w:rPr>
          <w:rFonts w:ascii="Verdana" w:hAnsi="Verdana"/>
          <w:bCs/>
          <w:sz w:val="22"/>
          <w:szCs w:val="22"/>
          <w:lang w:val="sr-Cyrl-RS"/>
        </w:rPr>
        <w:t xml:space="preserve">; </w:t>
      </w:r>
    </w:p>
    <w:p w:rsidR="00420958" w:rsidRPr="00841BD5" w:rsidRDefault="00420958" w:rsidP="00420958">
      <w:pPr>
        <w:numPr>
          <w:ilvl w:val="0"/>
          <w:numId w:val="38"/>
        </w:numPr>
        <w:jc w:val="both"/>
        <w:rPr>
          <w:rFonts w:ascii="Verdana" w:hAnsi="Verdana"/>
          <w:sz w:val="22"/>
          <w:szCs w:val="22"/>
          <w:lang w:val="sr-Cyrl-RS"/>
        </w:rPr>
      </w:pPr>
      <w:r w:rsidRPr="00841BD5">
        <w:rPr>
          <w:rFonts w:ascii="Verdana" w:hAnsi="Verdana"/>
          <w:sz w:val="22"/>
          <w:szCs w:val="22"/>
          <w:lang w:val="sr-Cyrl-RS"/>
        </w:rPr>
        <w:t>Регионална развојна агенција Срем д.о.о. Рума; Главна</w:t>
      </w:r>
      <w:r w:rsidRPr="00841BD5">
        <w:rPr>
          <w:rFonts w:ascii="Verdana" w:hAnsi="Verdana"/>
          <w:bCs/>
          <w:sz w:val="22"/>
          <w:szCs w:val="22"/>
          <w:lang w:val="sr-Cyrl-RS"/>
        </w:rPr>
        <w:t xml:space="preserve"> бр. 172, 22400 Рума; тeл: 022/470-910; e-mail: </w:t>
      </w:r>
      <w:hyperlink r:id="rId17" w:history="1">
        <w:r w:rsidRPr="00841BD5">
          <w:rPr>
            <w:rStyle w:val="Hyperlink"/>
            <w:rFonts w:ascii="Verdana" w:hAnsi="Verdana"/>
            <w:sz w:val="22"/>
            <w:szCs w:val="22"/>
            <w:lang w:val="sr-Cyrl-RS"/>
          </w:rPr>
          <w:t>office@rrasrem.rs</w:t>
        </w:r>
      </w:hyperlink>
      <w:r w:rsidRPr="00841BD5">
        <w:rPr>
          <w:rFonts w:ascii="Verdana" w:hAnsi="Verdana"/>
          <w:bCs/>
          <w:sz w:val="22"/>
          <w:szCs w:val="22"/>
          <w:lang w:val="sr-Cyrl-RS"/>
        </w:rPr>
        <w:t xml:space="preserve">; </w:t>
      </w:r>
      <w:hyperlink r:id="rId18" w:history="1">
        <w:r w:rsidRPr="00841BD5">
          <w:rPr>
            <w:rStyle w:val="Hyperlink"/>
            <w:rFonts w:ascii="Verdana" w:hAnsi="Verdana"/>
            <w:sz w:val="22"/>
            <w:szCs w:val="22"/>
            <w:lang w:val="sr-Cyrl-RS"/>
          </w:rPr>
          <w:t>www.rrasrem.rs</w:t>
        </w:r>
      </w:hyperlink>
      <w:r w:rsidRPr="00841BD5">
        <w:rPr>
          <w:rFonts w:ascii="Verdana" w:hAnsi="Verdana"/>
          <w:bCs/>
          <w:sz w:val="22"/>
          <w:szCs w:val="22"/>
          <w:lang w:val="sr-Cyrl-RS"/>
        </w:rPr>
        <w:t xml:space="preserve">; </w:t>
      </w:r>
    </w:p>
    <w:p w:rsidR="00420958" w:rsidRPr="00841BD5" w:rsidRDefault="00420958" w:rsidP="00420958">
      <w:pPr>
        <w:numPr>
          <w:ilvl w:val="0"/>
          <w:numId w:val="38"/>
        </w:numPr>
        <w:jc w:val="both"/>
        <w:rPr>
          <w:rFonts w:ascii="Verdana" w:hAnsi="Verdana"/>
          <w:sz w:val="22"/>
          <w:szCs w:val="22"/>
          <w:lang w:val="sr-Cyrl-RS"/>
        </w:rPr>
      </w:pPr>
      <w:r w:rsidRPr="00841BD5">
        <w:rPr>
          <w:rFonts w:ascii="Verdana" w:hAnsi="Verdana"/>
          <w:sz w:val="22"/>
          <w:szCs w:val="22"/>
          <w:lang w:val="sr-Cyrl-RS"/>
        </w:rPr>
        <w:t xml:space="preserve">Регионална развојна агенција Санџака „SEDA“ д.о.о. Нови Пазар; 7. јула бб, 36300 Нови Пазар; тел: 020/332-700, 317-551; e-mail: office@seda.org.rs; </w:t>
      </w:r>
      <w:hyperlink r:id="rId19" w:history="1">
        <w:r w:rsidRPr="00841BD5">
          <w:rPr>
            <w:rStyle w:val="Hyperlink"/>
            <w:rFonts w:ascii="Verdana" w:hAnsi="Verdana"/>
            <w:sz w:val="22"/>
            <w:szCs w:val="22"/>
            <w:lang w:val="sr-Cyrl-RS"/>
          </w:rPr>
          <w:t>www.seda.org.rs</w:t>
        </w:r>
      </w:hyperlink>
      <w:r w:rsidRPr="00841BD5">
        <w:rPr>
          <w:rFonts w:ascii="Verdana" w:hAnsi="Verdana"/>
          <w:sz w:val="22"/>
          <w:szCs w:val="22"/>
          <w:lang w:val="sr-Cyrl-RS"/>
        </w:rPr>
        <w:t>;</w:t>
      </w:r>
    </w:p>
    <w:p w:rsidR="00420958" w:rsidRPr="00841BD5" w:rsidRDefault="00420958" w:rsidP="00420958">
      <w:pPr>
        <w:numPr>
          <w:ilvl w:val="0"/>
          <w:numId w:val="38"/>
        </w:numPr>
        <w:jc w:val="both"/>
        <w:rPr>
          <w:rFonts w:ascii="Verdana" w:hAnsi="Verdana"/>
          <w:sz w:val="22"/>
          <w:szCs w:val="22"/>
          <w:lang w:val="sr-Cyrl-RS"/>
        </w:rPr>
      </w:pPr>
      <w:r w:rsidRPr="00841BD5">
        <w:rPr>
          <w:rFonts w:ascii="Verdana" w:hAnsi="Verdana"/>
          <w:sz w:val="22"/>
          <w:szCs w:val="22"/>
          <w:lang w:val="sr-Cyrl-RS"/>
        </w:rPr>
        <w:t xml:space="preserve">Регионална агенција за економски развој Шумадије и Поморавља д.о.о. Kрагујевац; Краља Петра I 22, 34000 Kрагујевац; тел: 034/300-575; e-mail: </w:t>
      </w:r>
      <w:r w:rsidRPr="00841BD5">
        <w:rPr>
          <w:rFonts w:ascii="Verdana" w:hAnsi="Verdana"/>
          <w:bCs/>
          <w:sz w:val="22"/>
          <w:szCs w:val="22"/>
          <w:lang w:val="sr-Cyrl-RS"/>
        </w:rPr>
        <w:t xml:space="preserve">officekg@redasp.rs; </w:t>
      </w:r>
      <w:hyperlink r:id="rId20" w:history="1">
        <w:r w:rsidRPr="00841BD5">
          <w:rPr>
            <w:rStyle w:val="Hyperlink"/>
            <w:rFonts w:ascii="Verdana" w:hAnsi="Verdana"/>
            <w:sz w:val="22"/>
            <w:szCs w:val="22"/>
            <w:lang w:val="sr-Cyrl-RS"/>
          </w:rPr>
          <w:t>www.redasp.rs</w:t>
        </w:r>
      </w:hyperlink>
      <w:r w:rsidRPr="00841BD5">
        <w:rPr>
          <w:rFonts w:ascii="Verdana" w:hAnsi="Verdana"/>
          <w:bCs/>
          <w:sz w:val="22"/>
          <w:szCs w:val="22"/>
          <w:lang w:val="sr-Cyrl-RS"/>
        </w:rPr>
        <w:t>;</w:t>
      </w:r>
      <w:r w:rsidRPr="00841BD5">
        <w:rPr>
          <w:rFonts w:ascii="Verdana" w:hAnsi="Verdana"/>
          <w:sz w:val="22"/>
          <w:szCs w:val="22"/>
          <w:lang w:val="sr-Cyrl-RS"/>
        </w:rPr>
        <w:t xml:space="preserve"> </w:t>
      </w:r>
      <w:r w:rsidRPr="00841BD5">
        <w:rPr>
          <w:rFonts w:ascii="Verdana" w:hAnsi="Verdana"/>
          <w:bCs/>
          <w:sz w:val="22"/>
          <w:szCs w:val="22"/>
          <w:u w:val="single"/>
          <w:lang w:val="sr-Cyrl-RS"/>
        </w:rPr>
        <w:t xml:space="preserve">  </w:t>
      </w:r>
    </w:p>
    <w:p w:rsidR="00420958" w:rsidRPr="00841BD5" w:rsidRDefault="00420958" w:rsidP="00420958">
      <w:pPr>
        <w:numPr>
          <w:ilvl w:val="0"/>
          <w:numId w:val="38"/>
        </w:numPr>
        <w:jc w:val="both"/>
        <w:rPr>
          <w:rFonts w:ascii="Verdana" w:hAnsi="Verdana"/>
          <w:sz w:val="22"/>
          <w:szCs w:val="22"/>
          <w:lang w:val="sr-Cyrl-RS"/>
        </w:rPr>
      </w:pPr>
      <w:r w:rsidRPr="00841BD5">
        <w:rPr>
          <w:rFonts w:ascii="Verdana" w:hAnsi="Verdana"/>
          <w:sz w:val="22"/>
          <w:szCs w:val="22"/>
          <w:lang w:val="sr-Cyrl-RS"/>
        </w:rPr>
        <w:t>Регионална агенција за развој и европске интеграције Београд, д.о.о. Београд; Топличин венац 11/4, 11000 Београд; тел: 011/2186-730, 2186-740; e-mail: office@rrabeograd.rs; www.rrabeograd.rs;</w:t>
      </w:r>
    </w:p>
    <w:p w:rsidR="00420958" w:rsidRPr="00841BD5" w:rsidRDefault="00420958" w:rsidP="00420958">
      <w:pPr>
        <w:numPr>
          <w:ilvl w:val="0"/>
          <w:numId w:val="38"/>
        </w:numPr>
        <w:jc w:val="both"/>
        <w:rPr>
          <w:rFonts w:ascii="Verdana" w:hAnsi="Verdana"/>
          <w:b/>
          <w:sz w:val="22"/>
          <w:szCs w:val="22"/>
          <w:lang w:val="sr-Cyrl-RS"/>
        </w:rPr>
      </w:pPr>
      <w:r w:rsidRPr="00841BD5">
        <w:rPr>
          <w:rFonts w:ascii="Verdana" w:hAnsi="Verdana"/>
          <w:sz w:val="22"/>
          <w:szCs w:val="22"/>
          <w:lang w:val="sr-Cyrl-RS"/>
        </w:rPr>
        <w:t xml:space="preserve">Регионална развојна агенција Подриња, Подгорине и Рађевине д.о.о. Лозница;    Јована Цвијића 20, 15300 Лозница; </w:t>
      </w:r>
      <w:r w:rsidRPr="00841BD5">
        <w:rPr>
          <w:rFonts w:ascii="Verdana" w:hAnsi="Verdana"/>
          <w:bCs/>
          <w:sz w:val="22"/>
          <w:szCs w:val="22"/>
          <w:lang w:val="sr-Cyrl-RS"/>
        </w:rPr>
        <w:t>тeл: 015/876-096, 875-993; e-mail:</w:t>
      </w:r>
      <w:r w:rsidRPr="00841BD5">
        <w:rPr>
          <w:rFonts w:ascii="Verdana" w:hAnsi="Verdana"/>
          <w:sz w:val="22"/>
          <w:szCs w:val="22"/>
          <w:lang w:val="sr-Cyrl-RS"/>
        </w:rPr>
        <w:t xml:space="preserve"> </w:t>
      </w:r>
      <w:hyperlink r:id="rId21" w:history="1">
        <w:r w:rsidRPr="00841BD5">
          <w:rPr>
            <w:rStyle w:val="Hyperlink"/>
            <w:rFonts w:ascii="Verdana" w:hAnsi="Verdana"/>
            <w:sz w:val="22"/>
            <w:szCs w:val="22"/>
            <w:lang w:val="sr-Cyrl-RS"/>
          </w:rPr>
          <w:t>office@rrappr.rs</w:t>
        </w:r>
      </w:hyperlink>
      <w:r w:rsidRPr="00841BD5">
        <w:rPr>
          <w:rFonts w:ascii="Verdana" w:hAnsi="Verdana"/>
          <w:bCs/>
          <w:sz w:val="22"/>
          <w:szCs w:val="22"/>
          <w:lang w:val="sr-Cyrl-RS"/>
        </w:rPr>
        <w:t xml:space="preserve">; </w:t>
      </w:r>
      <w:hyperlink r:id="rId22" w:history="1">
        <w:r w:rsidRPr="00841BD5">
          <w:rPr>
            <w:rStyle w:val="Hyperlink"/>
            <w:rFonts w:ascii="Verdana" w:hAnsi="Verdana"/>
            <w:sz w:val="22"/>
            <w:szCs w:val="22"/>
            <w:lang w:val="sr-Cyrl-RS"/>
          </w:rPr>
          <w:t>www.rrappr.rs</w:t>
        </w:r>
      </w:hyperlink>
      <w:r w:rsidRPr="00841BD5">
        <w:rPr>
          <w:rFonts w:ascii="Verdana" w:hAnsi="Verdana"/>
          <w:sz w:val="22"/>
          <w:szCs w:val="22"/>
          <w:u w:val="single"/>
          <w:lang w:val="sr-Cyrl-RS"/>
        </w:rPr>
        <w:t>;</w:t>
      </w:r>
    </w:p>
    <w:p w:rsidR="00420958" w:rsidRPr="00841BD5" w:rsidRDefault="00420958" w:rsidP="00420958">
      <w:pPr>
        <w:numPr>
          <w:ilvl w:val="0"/>
          <w:numId w:val="38"/>
        </w:numPr>
        <w:jc w:val="both"/>
        <w:rPr>
          <w:rFonts w:ascii="Verdana" w:hAnsi="Verdana"/>
          <w:b/>
          <w:sz w:val="22"/>
          <w:szCs w:val="22"/>
          <w:lang w:val="sr-Cyrl-RS"/>
        </w:rPr>
      </w:pPr>
      <w:r w:rsidRPr="00841BD5">
        <w:rPr>
          <w:rFonts w:ascii="Verdana" w:hAnsi="Verdana"/>
          <w:sz w:val="22"/>
          <w:szCs w:val="22"/>
          <w:lang w:val="sr-Cyrl-RS"/>
        </w:rPr>
        <w:t xml:space="preserve">Регионална развојна агенција PANONREG д.о.о. Суботица; Tрг Цара Јована Ненада 15, 24000 Суботица; тел: 024/554-107; </w:t>
      </w:r>
      <w:r w:rsidRPr="00841BD5">
        <w:rPr>
          <w:rFonts w:ascii="Verdana" w:hAnsi="Verdana"/>
          <w:bCs/>
          <w:sz w:val="22"/>
          <w:szCs w:val="22"/>
          <w:lang w:val="sr-Cyrl-RS"/>
        </w:rPr>
        <w:t xml:space="preserve">e-mail: </w:t>
      </w:r>
      <w:r w:rsidRPr="00841BD5">
        <w:rPr>
          <w:rFonts w:ascii="Verdana" w:hAnsi="Verdana"/>
          <w:sz w:val="22"/>
          <w:szCs w:val="22"/>
          <w:lang w:val="sr-Cyrl-RS"/>
        </w:rPr>
        <w:t xml:space="preserve"> </w:t>
      </w:r>
      <w:hyperlink r:id="rId23" w:tgtFrame="_blank" w:history="1">
        <w:r w:rsidRPr="00841BD5">
          <w:rPr>
            <w:rStyle w:val="Hyperlink"/>
            <w:rFonts w:ascii="Verdana" w:hAnsi="Verdana"/>
            <w:sz w:val="22"/>
            <w:szCs w:val="22"/>
            <w:lang w:val="sr-Cyrl-RS"/>
          </w:rPr>
          <w:t>office@panonreg.rs</w:t>
        </w:r>
      </w:hyperlink>
      <w:r w:rsidRPr="00841BD5">
        <w:rPr>
          <w:rFonts w:ascii="Verdana" w:hAnsi="Verdana"/>
          <w:sz w:val="22"/>
          <w:szCs w:val="22"/>
          <w:lang w:val="sr-Cyrl-RS"/>
        </w:rPr>
        <w:t xml:space="preserve">; </w:t>
      </w:r>
      <w:hyperlink r:id="rId24" w:tgtFrame="_blank" w:history="1">
        <w:r w:rsidRPr="00841BD5">
          <w:rPr>
            <w:rStyle w:val="Hyperlink"/>
            <w:rFonts w:ascii="Verdana" w:hAnsi="Verdana"/>
            <w:sz w:val="22"/>
            <w:szCs w:val="22"/>
            <w:lang w:val="sr-Cyrl-RS"/>
          </w:rPr>
          <w:t>www.panonreg.rs</w:t>
        </w:r>
      </w:hyperlink>
      <w:r w:rsidRPr="00841BD5">
        <w:rPr>
          <w:rFonts w:ascii="Verdana" w:hAnsi="Verdana"/>
          <w:sz w:val="22"/>
          <w:szCs w:val="22"/>
          <w:lang w:val="sr-Cyrl-RS"/>
        </w:rPr>
        <w:t>;</w:t>
      </w:r>
    </w:p>
    <w:p w:rsidR="00420958" w:rsidRPr="00841BD5" w:rsidRDefault="00420958" w:rsidP="00420958">
      <w:pPr>
        <w:numPr>
          <w:ilvl w:val="0"/>
          <w:numId w:val="38"/>
        </w:numPr>
        <w:jc w:val="both"/>
        <w:rPr>
          <w:rFonts w:ascii="Verdana" w:hAnsi="Verdana"/>
          <w:sz w:val="22"/>
          <w:szCs w:val="22"/>
          <w:lang w:val="sr-Cyrl-RS"/>
        </w:rPr>
      </w:pPr>
      <w:r w:rsidRPr="00841BD5">
        <w:rPr>
          <w:rFonts w:ascii="Verdana" w:hAnsi="Verdana"/>
          <w:sz w:val="22"/>
          <w:szCs w:val="22"/>
          <w:lang w:val="sr-Cyrl-RS"/>
        </w:rPr>
        <w:t xml:space="preserve">Регионална развојна агенција Браничево – Подунавље , Пожаревац; </w:t>
      </w:r>
      <w:r w:rsidRPr="008C5F6F">
        <w:rPr>
          <w:rFonts w:ascii="Verdana" w:hAnsi="Verdana" w:cs="Arial"/>
          <w:sz w:val="22"/>
          <w:szCs w:val="22"/>
          <w:bdr w:val="none" w:sz="0" w:space="0" w:color="auto" w:frame="1"/>
          <w:shd w:val="clear" w:color="auto" w:fill="FFFFFF" w:themeFill="background1"/>
          <w:lang w:val="sr-Cyrl-RS"/>
        </w:rPr>
        <w:t xml:space="preserve">Стари </w:t>
      </w:r>
      <w:r w:rsidRPr="00AA1143">
        <w:rPr>
          <w:rFonts w:ascii="Verdana" w:hAnsi="Verdana" w:cs="Arial"/>
          <w:sz w:val="22"/>
          <w:szCs w:val="22"/>
          <w:bdr w:val="none" w:sz="0" w:space="0" w:color="auto" w:frame="1"/>
          <w:shd w:val="clear" w:color="auto" w:fill="FFFFFF" w:themeFill="background1"/>
          <w:lang w:val="sr-Cyrl-RS"/>
        </w:rPr>
        <w:t>корзо</w:t>
      </w:r>
      <w:r w:rsidRPr="00841BD5">
        <w:rPr>
          <w:rFonts w:ascii="Verdana" w:hAnsi="Verdana" w:cs="Arial"/>
          <w:sz w:val="22"/>
          <w:szCs w:val="22"/>
          <w:bdr w:val="none" w:sz="0" w:space="0" w:color="auto" w:frame="1"/>
          <w:shd w:val="clear" w:color="auto" w:fill="FFFFFF" w:themeFill="background1"/>
          <w:lang w:val="sr-Cyrl-RS"/>
        </w:rPr>
        <w:t xml:space="preserve"> 30/3, 12000 Пожаревац; </w:t>
      </w:r>
      <w:r w:rsidRPr="00841BD5">
        <w:rPr>
          <w:rFonts w:ascii="Verdana" w:hAnsi="Verdana"/>
          <w:sz w:val="22"/>
          <w:szCs w:val="22"/>
          <w:shd w:val="clear" w:color="auto" w:fill="FFFFFF" w:themeFill="background1"/>
          <w:lang w:val="sr-Cyrl-RS"/>
        </w:rPr>
        <w:t>tel:</w:t>
      </w:r>
      <w:r w:rsidRPr="00841BD5">
        <w:rPr>
          <w:rFonts w:ascii="Verdana" w:hAnsi="Verdana"/>
          <w:sz w:val="22"/>
          <w:szCs w:val="22"/>
          <w:lang w:val="sr-Cyrl-RS"/>
        </w:rPr>
        <w:t xml:space="preserve"> +38112510824,</w:t>
      </w:r>
      <w:r w:rsidRPr="00841BD5">
        <w:rPr>
          <w:rStyle w:val="contact-name"/>
          <w:rFonts w:ascii="Verdana" w:hAnsi="Verdana"/>
          <w:sz w:val="22"/>
          <w:szCs w:val="22"/>
          <w:lang w:val="sr-Cyrl-RS"/>
        </w:rPr>
        <w:t xml:space="preserve"> fax: +38112511823,</w:t>
      </w:r>
      <w:r w:rsidRPr="00841BD5">
        <w:rPr>
          <w:rFonts w:ascii="Verdana" w:hAnsi="Verdana"/>
          <w:sz w:val="22"/>
          <w:szCs w:val="22"/>
          <w:lang w:val="sr-Cyrl-RS"/>
        </w:rPr>
        <w:t xml:space="preserve"> e-mail: </w:t>
      </w:r>
      <w:hyperlink r:id="rId25" w:history="1">
        <w:r w:rsidRPr="00841BD5">
          <w:rPr>
            <w:rStyle w:val="Hyperlink"/>
            <w:rFonts w:ascii="Verdana" w:hAnsi="Verdana"/>
            <w:sz w:val="22"/>
            <w:szCs w:val="22"/>
            <w:lang w:val="sr-Cyrl-RS"/>
          </w:rPr>
          <w:t>office@rra-bp.rs</w:t>
        </w:r>
      </w:hyperlink>
      <w:r w:rsidRPr="00841BD5">
        <w:rPr>
          <w:rFonts w:ascii="Verdana" w:hAnsi="Verdana"/>
          <w:sz w:val="22"/>
          <w:szCs w:val="22"/>
          <w:lang w:val="sr-Cyrl-RS"/>
        </w:rPr>
        <w:t>.</w:t>
      </w:r>
    </w:p>
    <w:p w:rsidR="00420958" w:rsidRPr="00841BD5" w:rsidRDefault="00420958" w:rsidP="00420958">
      <w:pPr>
        <w:tabs>
          <w:tab w:val="left" w:pos="426"/>
        </w:tabs>
        <w:jc w:val="both"/>
        <w:rPr>
          <w:rFonts w:ascii="Verdana" w:hAnsi="Verdana"/>
          <w:sz w:val="22"/>
          <w:szCs w:val="22"/>
          <w:lang w:val="sr-Cyrl-RS"/>
        </w:rPr>
      </w:pPr>
    </w:p>
    <w:p w:rsidR="00420958" w:rsidRPr="00841BD5" w:rsidRDefault="00420958" w:rsidP="00420958">
      <w:pPr>
        <w:pStyle w:val="ListParagraph"/>
        <w:ind w:left="0" w:firstLine="720"/>
        <w:jc w:val="both"/>
        <w:rPr>
          <w:rFonts w:ascii="Verdana" w:hAnsi="Verdana"/>
          <w:sz w:val="22"/>
          <w:szCs w:val="22"/>
          <w:lang w:val="sr-Cyrl-RS"/>
        </w:rPr>
      </w:pPr>
      <w:r w:rsidRPr="00841BD5">
        <w:rPr>
          <w:rFonts w:ascii="Verdana" w:hAnsi="Verdana"/>
          <w:sz w:val="22"/>
          <w:szCs w:val="22"/>
          <w:lang w:val="sr-Cyrl-RS"/>
        </w:rPr>
        <w:t xml:space="preserve">У наведеним агенцијама и центрима могу се добити све информације неопходне за учешће у Програму,  као и стручна помоћ за припрему захтева. </w:t>
      </w:r>
    </w:p>
    <w:p w:rsidR="00420958" w:rsidRPr="00841BD5" w:rsidRDefault="00420958" w:rsidP="00420958">
      <w:pPr>
        <w:pStyle w:val="ListParagraph"/>
        <w:ind w:left="0"/>
        <w:jc w:val="both"/>
        <w:rPr>
          <w:rFonts w:ascii="Verdana" w:hAnsi="Verdana"/>
          <w:sz w:val="22"/>
          <w:szCs w:val="22"/>
          <w:lang w:val="sr-Cyrl-RS"/>
        </w:rPr>
      </w:pPr>
    </w:p>
    <w:p w:rsidR="00420958" w:rsidRPr="00841BD5" w:rsidRDefault="00420958" w:rsidP="00420958">
      <w:pPr>
        <w:ind w:firstLine="720"/>
        <w:jc w:val="both"/>
        <w:rPr>
          <w:rFonts w:ascii="Verdana" w:hAnsi="Verdana"/>
          <w:sz w:val="22"/>
          <w:szCs w:val="22"/>
          <w:lang w:val="sr-Cyrl-RS"/>
        </w:rPr>
      </w:pPr>
      <w:r w:rsidRPr="00841BD5">
        <w:rPr>
          <w:rFonts w:ascii="Verdana" w:hAnsi="Verdana"/>
          <w:sz w:val="22"/>
          <w:szCs w:val="22"/>
          <w:lang w:val="sr-Cyrl-RS"/>
        </w:rPr>
        <w:t xml:space="preserve">Програм, Упутство, пријавa и други пратећи обрасци доступни су на електронским странама Националне агенције, на адреси </w:t>
      </w:r>
      <w:r w:rsidRPr="00841BD5">
        <w:rPr>
          <w:rFonts w:ascii="Verdana" w:hAnsi="Verdana"/>
          <w:b/>
          <w:bCs/>
          <w:sz w:val="22"/>
          <w:szCs w:val="22"/>
          <w:lang w:val="sr-Cyrl-RS"/>
        </w:rPr>
        <w:t>www.narr.gov.rs</w:t>
      </w:r>
      <w:r w:rsidRPr="00841BD5">
        <w:rPr>
          <w:rFonts w:ascii="Verdana" w:hAnsi="Verdana"/>
          <w:sz w:val="22"/>
          <w:szCs w:val="22"/>
          <w:lang w:val="sr-Cyrl-RS"/>
        </w:rPr>
        <w:t xml:space="preserve"> и у штампаном облику у aкредитованим регионалним развојним агенцијама.</w:t>
      </w:r>
    </w:p>
    <w:p w:rsidR="00420958" w:rsidRPr="00841BD5" w:rsidRDefault="00420958" w:rsidP="00420958">
      <w:pPr>
        <w:pStyle w:val="ListParagraph"/>
        <w:ind w:left="0"/>
        <w:jc w:val="both"/>
        <w:rPr>
          <w:rFonts w:ascii="Verdana" w:hAnsi="Verdana"/>
          <w:sz w:val="22"/>
          <w:szCs w:val="22"/>
          <w:lang w:val="sr-Cyrl-RS"/>
        </w:rPr>
      </w:pPr>
    </w:p>
    <w:p w:rsidR="00420958" w:rsidRPr="00841BD5" w:rsidRDefault="00420958" w:rsidP="00420958">
      <w:pPr>
        <w:ind w:firstLine="720"/>
        <w:jc w:val="both"/>
        <w:rPr>
          <w:rFonts w:ascii="Verdana" w:hAnsi="Verdana"/>
          <w:color w:val="0000FF"/>
          <w:sz w:val="20"/>
          <w:szCs w:val="20"/>
          <w:lang w:val="sr-Cyrl-RS" w:eastAsia="sr-Cyrl-RS"/>
        </w:rPr>
      </w:pPr>
      <w:r w:rsidRPr="00841BD5">
        <w:rPr>
          <w:rFonts w:ascii="Verdana" w:hAnsi="Verdana"/>
          <w:b/>
          <w:sz w:val="22"/>
          <w:szCs w:val="22"/>
          <w:lang w:val="sr-Cyrl-RS"/>
        </w:rPr>
        <w:t>За детаљније информације</w:t>
      </w:r>
      <w:r w:rsidRPr="00841BD5">
        <w:rPr>
          <w:rFonts w:ascii="Verdana" w:hAnsi="Verdana"/>
          <w:sz w:val="22"/>
          <w:szCs w:val="22"/>
          <w:lang w:val="sr-Cyrl-RS"/>
        </w:rPr>
        <w:t xml:space="preserve"> можете се обратити Националној агенцији за регионални развој на бројеве телефона: </w:t>
      </w:r>
      <w:r w:rsidRPr="00841BD5">
        <w:rPr>
          <w:rFonts w:ascii="Verdana" w:hAnsi="Verdana"/>
          <w:sz w:val="22"/>
          <w:szCs w:val="22"/>
          <w:shd w:val="clear" w:color="auto" w:fill="FFFFFF" w:themeFill="background1"/>
          <w:lang w:val="sr-Cyrl-RS"/>
        </w:rPr>
        <w:t xml:space="preserve">011/2060-864, </w:t>
      </w:r>
      <w:r w:rsidRPr="00841BD5">
        <w:rPr>
          <w:rFonts w:ascii="Verdana" w:hAnsi="Verdana"/>
          <w:sz w:val="22"/>
          <w:szCs w:val="22"/>
          <w:lang w:val="sr-Cyrl-RS" w:eastAsia="sr-Cyrl-RS"/>
        </w:rPr>
        <w:t xml:space="preserve">019/445-312 и </w:t>
      </w:r>
      <w:r w:rsidRPr="00841BD5">
        <w:rPr>
          <w:rFonts w:ascii="Verdana" w:hAnsi="Verdana"/>
          <w:sz w:val="22"/>
          <w:szCs w:val="22"/>
          <w:shd w:val="clear" w:color="auto" w:fill="FFFFFF" w:themeFill="background1"/>
          <w:lang w:val="sr-Cyrl-RS"/>
        </w:rPr>
        <w:t xml:space="preserve">011/2060-843 или на  </w:t>
      </w:r>
      <w:r w:rsidRPr="00841BD5">
        <w:rPr>
          <w:rFonts w:ascii="Verdana" w:hAnsi="Verdana"/>
          <w:sz w:val="22"/>
          <w:szCs w:val="22"/>
          <w:lang w:val="sr-Cyrl-RS"/>
        </w:rPr>
        <w:t xml:space="preserve">e-mail: </w:t>
      </w:r>
      <w:hyperlink r:id="rId26" w:history="1">
        <w:r w:rsidRPr="00841BD5">
          <w:rPr>
            <w:rStyle w:val="Hyperlink"/>
            <w:rFonts w:ascii="Verdana" w:hAnsi="Verdana"/>
            <w:sz w:val="22"/>
            <w:szCs w:val="22"/>
            <w:shd w:val="clear" w:color="auto" w:fill="FFFFFF" w:themeFill="background1"/>
            <w:lang w:val="sr-Cyrl-RS"/>
          </w:rPr>
          <w:t>sinisa.tesic@narr.gov.rs</w:t>
        </w:r>
      </w:hyperlink>
      <w:r w:rsidRPr="00841BD5">
        <w:rPr>
          <w:rFonts w:ascii="Verdana" w:hAnsi="Verdana"/>
          <w:sz w:val="22"/>
          <w:szCs w:val="22"/>
          <w:shd w:val="clear" w:color="auto" w:fill="FFFFFF" w:themeFill="background1"/>
          <w:lang w:val="sr-Cyrl-RS"/>
        </w:rPr>
        <w:t xml:space="preserve">, </w:t>
      </w:r>
      <w:hyperlink r:id="rId27" w:history="1">
        <w:r w:rsidRPr="00841BD5">
          <w:rPr>
            <w:rStyle w:val="Hyperlink"/>
            <w:rFonts w:ascii="Verdana" w:hAnsi="Verdana"/>
            <w:sz w:val="22"/>
            <w:szCs w:val="22"/>
            <w:lang w:val="sr-Cyrl-RS" w:eastAsia="sr-Cyrl-RS"/>
          </w:rPr>
          <w:t>marija.nikolic@narr.gov.rs</w:t>
        </w:r>
      </w:hyperlink>
      <w:r w:rsidRPr="00841BD5">
        <w:rPr>
          <w:rFonts w:ascii="Verdana" w:hAnsi="Verdana"/>
          <w:color w:val="0000FF"/>
          <w:sz w:val="22"/>
          <w:szCs w:val="22"/>
          <w:lang w:val="sr-Cyrl-RS" w:eastAsia="sr-Cyrl-RS"/>
        </w:rPr>
        <w:t xml:space="preserve"> </w:t>
      </w:r>
      <w:r w:rsidRPr="00841BD5">
        <w:rPr>
          <w:rFonts w:ascii="Verdana" w:hAnsi="Verdana"/>
          <w:sz w:val="22"/>
          <w:szCs w:val="22"/>
          <w:lang w:val="sr-Cyrl-RS" w:eastAsia="sr-Cyrl-RS"/>
        </w:rPr>
        <w:t>и</w:t>
      </w:r>
      <w:r w:rsidRPr="00841BD5">
        <w:rPr>
          <w:rFonts w:ascii="Verdana" w:hAnsi="Verdana"/>
          <w:color w:val="0000FF"/>
          <w:sz w:val="22"/>
          <w:szCs w:val="22"/>
          <w:lang w:val="sr-Cyrl-RS" w:eastAsia="sr-Cyrl-RS"/>
        </w:rPr>
        <w:t xml:space="preserve"> </w:t>
      </w:r>
      <w:hyperlink r:id="rId28" w:history="1">
        <w:r w:rsidRPr="00841BD5">
          <w:rPr>
            <w:rStyle w:val="Hyperlink"/>
            <w:rFonts w:ascii="Verdana" w:hAnsi="Verdana"/>
            <w:sz w:val="22"/>
            <w:szCs w:val="22"/>
            <w:lang w:val="sr-Cyrl-RS"/>
          </w:rPr>
          <w:t>miroslav.mihajlovic@narr.gov.rs</w:t>
        </w:r>
      </w:hyperlink>
      <w:r w:rsidRPr="00841BD5">
        <w:rPr>
          <w:rFonts w:ascii="Verdana" w:hAnsi="Verdana"/>
          <w:color w:val="1F497D"/>
          <w:sz w:val="22"/>
          <w:szCs w:val="22"/>
          <w:lang w:val="sr-Cyrl-RS"/>
        </w:rPr>
        <w:t>.</w:t>
      </w:r>
    </w:p>
    <w:p w:rsidR="00420958" w:rsidRPr="00841BD5" w:rsidRDefault="00420958" w:rsidP="00420958">
      <w:pPr>
        <w:rPr>
          <w:rFonts w:ascii="Verdana" w:hAnsi="Verdana"/>
          <w:sz w:val="22"/>
          <w:szCs w:val="22"/>
          <w:lang w:val="sr-Cyrl-RS"/>
        </w:rPr>
      </w:pPr>
    </w:p>
    <w:p w:rsidR="00420958" w:rsidRPr="00841BD5" w:rsidRDefault="00420958" w:rsidP="00420958">
      <w:pPr>
        <w:rPr>
          <w:rFonts w:ascii="Verdana" w:hAnsi="Verdana"/>
          <w:b/>
          <w:sz w:val="22"/>
          <w:szCs w:val="22"/>
          <w:lang w:val="sr-Cyrl-RS"/>
        </w:rPr>
      </w:pPr>
      <w:r w:rsidRPr="00841BD5">
        <w:rPr>
          <w:rFonts w:ascii="Verdana" w:hAnsi="Verdana"/>
          <w:b/>
          <w:sz w:val="22"/>
          <w:szCs w:val="22"/>
          <w:lang w:val="sr-Cyrl-RS"/>
        </w:rPr>
        <w:t>Крајњи рок за подношење захтева је 10.10.2014. године.</w:t>
      </w:r>
    </w:p>
    <w:p w:rsidR="00420958" w:rsidRPr="00841BD5" w:rsidRDefault="00420958" w:rsidP="00420958">
      <w:pPr>
        <w:jc w:val="both"/>
        <w:rPr>
          <w:rFonts w:ascii="Verdana" w:hAnsi="Verdana"/>
          <w:b/>
          <w:sz w:val="22"/>
          <w:szCs w:val="22"/>
          <w:lang w:val="sr-Cyrl-RS"/>
        </w:rPr>
      </w:pPr>
    </w:p>
    <w:p w:rsidR="00420958" w:rsidRPr="00841BD5" w:rsidRDefault="00420958" w:rsidP="00420958">
      <w:pPr>
        <w:ind w:firstLine="720"/>
        <w:jc w:val="both"/>
        <w:outlineLvl w:val="0"/>
        <w:rPr>
          <w:rFonts w:ascii="Verdana" w:hAnsi="Verdana"/>
          <w:sz w:val="22"/>
          <w:szCs w:val="22"/>
          <w:highlight w:val="red"/>
          <w:lang w:val="sr-Cyrl-RS"/>
        </w:rPr>
      </w:pPr>
    </w:p>
    <w:p w:rsidR="00420958" w:rsidRPr="00841BD5" w:rsidRDefault="00420958" w:rsidP="00420958">
      <w:pPr>
        <w:ind w:firstLine="720"/>
        <w:jc w:val="both"/>
        <w:outlineLvl w:val="0"/>
        <w:rPr>
          <w:rFonts w:ascii="Verdana" w:hAnsi="Verdana"/>
          <w:sz w:val="22"/>
          <w:szCs w:val="22"/>
          <w:lang w:val="sr-Cyrl-RS"/>
        </w:rPr>
      </w:pPr>
      <w:r w:rsidRPr="00841BD5">
        <w:rPr>
          <w:rFonts w:ascii="Verdana" w:hAnsi="Verdana"/>
          <w:sz w:val="22"/>
          <w:szCs w:val="22"/>
          <w:lang w:val="sr-Cyrl-RS"/>
        </w:rPr>
        <w:lastRenderedPageBreak/>
        <w:t>Национална агенција задржава право да затражи додатну документацију и изврши додатну верификацију поднете документације, али само правних лица која су испунила услове из Јавног позива. Разматраће се само комплетни и благовремено поднети захтеви. Кластери могу поднети само један захтев за доделу средстава.</w:t>
      </w:r>
    </w:p>
    <w:p w:rsidR="00420958" w:rsidRDefault="00420958" w:rsidP="00420958">
      <w:pPr>
        <w:pStyle w:val="Default"/>
        <w:ind w:firstLine="720"/>
        <w:jc w:val="both"/>
        <w:rPr>
          <w:rFonts w:ascii="Verdana" w:hAnsi="Verdana"/>
          <w:sz w:val="22"/>
          <w:szCs w:val="22"/>
          <w:lang w:val="sr-Cyrl-RS"/>
        </w:rPr>
      </w:pPr>
      <w:r w:rsidRPr="00841BD5">
        <w:rPr>
          <w:rFonts w:ascii="Verdana" w:hAnsi="Verdana"/>
          <w:sz w:val="22"/>
          <w:szCs w:val="22"/>
          <w:lang w:val="sr-Cyrl-RS"/>
        </w:rPr>
        <w:t xml:space="preserve">Ако пријава није поднета у року предвиђеном јавним огласом, Комисија је одбацује као </w:t>
      </w:r>
      <w:r w:rsidRPr="00841BD5">
        <w:rPr>
          <w:rFonts w:ascii="Verdana" w:hAnsi="Verdana"/>
          <w:b/>
          <w:bCs/>
          <w:sz w:val="22"/>
          <w:szCs w:val="22"/>
          <w:lang w:val="sr-Cyrl-RS"/>
        </w:rPr>
        <w:t>неблаговремену</w:t>
      </w:r>
      <w:r w:rsidRPr="00841BD5">
        <w:rPr>
          <w:rFonts w:ascii="Verdana" w:hAnsi="Verdana"/>
          <w:sz w:val="22"/>
          <w:szCs w:val="22"/>
          <w:lang w:val="sr-Cyrl-RS"/>
        </w:rPr>
        <w:t xml:space="preserve"> и о томе обавештава подносиоца пријаве у року од 60 дана од дана завршетка конкурса.</w:t>
      </w:r>
    </w:p>
    <w:p w:rsidR="00AA1143" w:rsidRPr="00841BD5" w:rsidRDefault="00AA1143" w:rsidP="008C5F6F">
      <w:pPr>
        <w:pStyle w:val="Default"/>
        <w:ind w:firstLine="720"/>
        <w:rPr>
          <w:rFonts w:ascii="Verdana" w:hAnsi="Verdana"/>
          <w:sz w:val="22"/>
          <w:szCs w:val="22"/>
          <w:lang w:val="sr-Cyrl-RS"/>
        </w:rPr>
      </w:pPr>
      <w:r>
        <w:rPr>
          <w:rFonts w:ascii="Verdana" w:hAnsi="Verdana"/>
          <w:sz w:val="22"/>
          <w:szCs w:val="22"/>
          <w:lang w:val="sr-Cyrl-RS"/>
        </w:rPr>
        <w:t>Ако пријава не испуњава услове јавног позива</w:t>
      </w:r>
      <w:r w:rsidRPr="00AA1143">
        <w:rPr>
          <w:rFonts w:ascii="Verdana" w:hAnsi="Verdana"/>
          <w:sz w:val="22"/>
          <w:szCs w:val="22"/>
          <w:lang w:val="sr-Cyrl-RS"/>
        </w:rPr>
        <w:t xml:space="preserve">, Комисија је одбацује као </w:t>
      </w:r>
      <w:r>
        <w:rPr>
          <w:rFonts w:ascii="Verdana" w:hAnsi="Verdana"/>
          <w:b/>
          <w:bCs/>
          <w:sz w:val="22"/>
          <w:szCs w:val="22"/>
          <w:lang w:val="sr-Cyrl-RS"/>
        </w:rPr>
        <w:t>пријаву која не испуњава услове ЈП</w:t>
      </w:r>
      <w:r w:rsidRPr="00AA1143">
        <w:rPr>
          <w:rFonts w:ascii="Verdana" w:hAnsi="Verdana"/>
          <w:sz w:val="22"/>
          <w:szCs w:val="22"/>
          <w:lang w:val="sr-Cyrl-RS"/>
        </w:rPr>
        <w:t xml:space="preserve"> и о томе обавештава подносиоца пријаве у року од 60 дана од дана завршетка конкурса.</w:t>
      </w:r>
    </w:p>
    <w:p w:rsidR="00420958" w:rsidRPr="00841BD5" w:rsidRDefault="00420958" w:rsidP="00420958">
      <w:pPr>
        <w:pStyle w:val="Default"/>
        <w:ind w:firstLine="720"/>
        <w:jc w:val="both"/>
        <w:rPr>
          <w:rFonts w:ascii="Verdana" w:hAnsi="Verdana"/>
          <w:sz w:val="22"/>
          <w:szCs w:val="22"/>
          <w:lang w:val="sr-Cyrl-RS"/>
        </w:rPr>
      </w:pPr>
      <w:r w:rsidRPr="00841BD5">
        <w:rPr>
          <w:rFonts w:ascii="Verdana" w:hAnsi="Verdana"/>
          <w:sz w:val="22"/>
          <w:szCs w:val="22"/>
          <w:lang w:val="sr-Cyrl-RS"/>
        </w:rPr>
        <w:t xml:space="preserve">Ако уз пријаву нису поднети сви потребни документи предвиђени Програмом, Комисија је одбацује као </w:t>
      </w:r>
      <w:r w:rsidRPr="00841BD5">
        <w:rPr>
          <w:rFonts w:ascii="Verdana" w:hAnsi="Verdana"/>
          <w:b/>
          <w:bCs/>
          <w:sz w:val="22"/>
          <w:szCs w:val="22"/>
          <w:lang w:val="sr-Cyrl-RS"/>
        </w:rPr>
        <w:t>непотпуну</w:t>
      </w:r>
      <w:r w:rsidRPr="00841BD5">
        <w:rPr>
          <w:rFonts w:ascii="Verdana" w:hAnsi="Verdana"/>
          <w:sz w:val="22"/>
          <w:szCs w:val="22"/>
          <w:lang w:val="sr-Cyrl-RS"/>
        </w:rPr>
        <w:t xml:space="preserve"> и о томе обавештава подносиоца пријаве у року од 60 дана од дана завршетка конкурса.</w:t>
      </w:r>
    </w:p>
    <w:p w:rsidR="00420958" w:rsidRPr="00841BD5" w:rsidRDefault="00420958" w:rsidP="00420958">
      <w:pPr>
        <w:pStyle w:val="Default"/>
        <w:ind w:firstLine="720"/>
        <w:jc w:val="both"/>
        <w:rPr>
          <w:rFonts w:ascii="Verdana" w:hAnsi="Verdana"/>
          <w:sz w:val="22"/>
          <w:szCs w:val="22"/>
          <w:lang w:val="sr-Cyrl-RS"/>
        </w:rPr>
      </w:pPr>
      <w:r w:rsidRPr="00841BD5">
        <w:rPr>
          <w:rFonts w:ascii="Verdana" w:hAnsi="Verdana"/>
          <w:sz w:val="22"/>
          <w:szCs w:val="22"/>
          <w:lang w:val="sr-Cyrl-RS"/>
        </w:rPr>
        <w:t xml:space="preserve">Ако подносилац пријаве не испуњава услове прописане Програмом, Комисија одбацује пријаву као </w:t>
      </w:r>
      <w:r w:rsidRPr="00841BD5">
        <w:rPr>
          <w:rFonts w:ascii="Verdana" w:hAnsi="Verdana"/>
          <w:b/>
          <w:bCs/>
          <w:sz w:val="22"/>
          <w:szCs w:val="22"/>
          <w:lang w:val="sr-Cyrl-RS"/>
        </w:rPr>
        <w:t>недопуштену</w:t>
      </w:r>
      <w:r w:rsidRPr="00841BD5">
        <w:rPr>
          <w:rFonts w:ascii="Verdana" w:hAnsi="Verdana"/>
          <w:sz w:val="22"/>
          <w:szCs w:val="22"/>
          <w:lang w:val="sr-Cyrl-RS"/>
        </w:rPr>
        <w:t xml:space="preserve"> и о томе обавештава подносиоца пријаве у року од 60 дана од дана завршетка конкурса.</w:t>
      </w:r>
    </w:p>
    <w:p w:rsidR="00420958" w:rsidRPr="00841BD5" w:rsidRDefault="00420958" w:rsidP="00420958">
      <w:pPr>
        <w:ind w:firstLine="720"/>
        <w:jc w:val="both"/>
        <w:rPr>
          <w:rFonts w:ascii="Verdana" w:hAnsi="Verdana"/>
          <w:sz w:val="22"/>
          <w:lang w:val="sr-Cyrl-RS"/>
        </w:rPr>
      </w:pPr>
      <w:r w:rsidRPr="00841BD5">
        <w:rPr>
          <w:rFonts w:ascii="Verdana" w:hAnsi="Verdana"/>
          <w:sz w:val="22"/>
          <w:lang w:val="sr-Cyrl-RS"/>
        </w:rPr>
        <w:t>Подносиоцу пријаве која је благовремена, потпуна и допуштена, Комисија доставља позив у року од 30 од дана завршетка конкурса како би представио предлог пројекта члановима Комисије.</w:t>
      </w:r>
    </w:p>
    <w:p w:rsidR="00420958" w:rsidRPr="00841BD5" w:rsidRDefault="00420958" w:rsidP="00420958">
      <w:pPr>
        <w:ind w:firstLine="720"/>
        <w:jc w:val="both"/>
        <w:rPr>
          <w:rFonts w:ascii="Verdana" w:hAnsi="Verdana"/>
          <w:b/>
          <w:sz w:val="22"/>
          <w:szCs w:val="22"/>
          <w:u w:val="single"/>
          <w:lang w:val="sr-Cyrl-RS"/>
        </w:rPr>
      </w:pPr>
      <w:r w:rsidRPr="00841BD5">
        <w:rPr>
          <w:rFonts w:ascii="Verdana" w:hAnsi="Verdana"/>
          <w:sz w:val="22"/>
          <w:lang w:val="sr-Cyrl-RS"/>
        </w:rPr>
        <w:t>Комисија ће образложено обавештење и коначну одлуку о одбијању или одобравању средстава доставити у року од 60 дана од дана завршетка конкурса.</w:t>
      </w:r>
    </w:p>
    <w:p w:rsidR="00420958" w:rsidRPr="00841BD5" w:rsidRDefault="00420958" w:rsidP="00420958">
      <w:pPr>
        <w:spacing w:before="240" w:after="240"/>
        <w:jc w:val="both"/>
        <w:rPr>
          <w:rFonts w:ascii="Verdana" w:hAnsi="Verdana"/>
          <w:sz w:val="22"/>
          <w:szCs w:val="22"/>
          <w:lang w:val="sr-Cyrl-RS"/>
        </w:rPr>
      </w:pPr>
      <w:r w:rsidRPr="00841BD5">
        <w:rPr>
          <w:rFonts w:ascii="Verdana" w:hAnsi="Verdana"/>
          <w:b/>
          <w:sz w:val="22"/>
          <w:szCs w:val="22"/>
          <w:lang w:val="sr-Cyrl-RS"/>
        </w:rPr>
        <w:t xml:space="preserve">Праћење реализације пројеката кластера            </w:t>
      </w:r>
    </w:p>
    <w:p w:rsidR="00420958" w:rsidRPr="00841BD5" w:rsidRDefault="00420958" w:rsidP="00420958">
      <w:pPr>
        <w:ind w:firstLine="720"/>
        <w:jc w:val="both"/>
        <w:rPr>
          <w:rFonts w:ascii="Verdana" w:hAnsi="Verdana"/>
          <w:sz w:val="22"/>
          <w:szCs w:val="22"/>
          <w:lang w:val="sr-Cyrl-RS"/>
        </w:rPr>
      </w:pPr>
      <w:r w:rsidRPr="00841BD5">
        <w:rPr>
          <w:rFonts w:ascii="Verdana" w:hAnsi="Verdana"/>
          <w:sz w:val="22"/>
          <w:szCs w:val="22"/>
          <w:lang w:val="sr-Cyrl-RS"/>
        </w:rPr>
        <w:t xml:space="preserve">Корисник средстава </w:t>
      </w:r>
      <w:r w:rsidR="00ED0A71" w:rsidRPr="00841BD5">
        <w:rPr>
          <w:rFonts w:ascii="Verdana" w:hAnsi="Verdana"/>
          <w:sz w:val="22"/>
          <w:szCs w:val="22"/>
          <w:lang w:val="sr-Cyrl-RS"/>
        </w:rPr>
        <w:t xml:space="preserve">je дужан </w:t>
      </w:r>
      <w:r w:rsidRPr="00841BD5">
        <w:rPr>
          <w:rFonts w:ascii="Verdana" w:hAnsi="Verdana"/>
          <w:sz w:val="22"/>
          <w:szCs w:val="22"/>
          <w:lang w:val="sr-Cyrl-RS"/>
        </w:rPr>
        <w:t>да по завршетку активности достави Националној агенцији извештај о реализацији  пројекта чија ће садржина детаљно бити дефинисана уговором. Извештај, са свом потребном документацијом која ће бити дефинисана уговором, мора бити достављен Националној агенцији до 30.09.2015. године.</w:t>
      </w:r>
    </w:p>
    <w:p w:rsidR="00420958" w:rsidRPr="00841BD5" w:rsidRDefault="00420958" w:rsidP="00420958">
      <w:pPr>
        <w:ind w:firstLine="720"/>
        <w:jc w:val="both"/>
        <w:rPr>
          <w:rFonts w:ascii="Verdana" w:hAnsi="Verdana"/>
          <w:sz w:val="22"/>
          <w:szCs w:val="22"/>
          <w:lang w:val="sr-Cyrl-RS"/>
        </w:rPr>
      </w:pPr>
      <w:r w:rsidRPr="00841BD5">
        <w:rPr>
          <w:rFonts w:ascii="Verdana" w:hAnsi="Verdana"/>
          <w:sz w:val="22"/>
          <w:szCs w:val="22"/>
          <w:lang w:val="sr-Cyrl-RS"/>
        </w:rPr>
        <w:t xml:space="preserve">Корисник средстава </w:t>
      </w:r>
      <w:r w:rsidR="00ED0A71" w:rsidRPr="00841BD5">
        <w:rPr>
          <w:rFonts w:ascii="Verdana" w:hAnsi="Verdana"/>
          <w:sz w:val="22"/>
          <w:szCs w:val="22"/>
          <w:lang w:val="sr-Cyrl-RS"/>
        </w:rPr>
        <w:t xml:space="preserve">je </w:t>
      </w:r>
      <w:r w:rsidRPr="00841BD5">
        <w:rPr>
          <w:rFonts w:ascii="Verdana" w:hAnsi="Verdana"/>
          <w:sz w:val="22"/>
          <w:szCs w:val="22"/>
          <w:lang w:val="sr-Cyrl-RS"/>
        </w:rPr>
        <w:t xml:space="preserve">дужан да Националној агенцији и Комисији за контролу државне помоћи, у циљу праћења коришћења средстава, омогући надзор у свакој фази пројекта, тако што ће у сваком моменту бити омогућена контрола реализације пројекта и увид у пројектну и финансијску документацију. </w:t>
      </w:r>
    </w:p>
    <w:p w:rsidR="00420958" w:rsidRPr="00841BD5" w:rsidRDefault="00420958" w:rsidP="00420958">
      <w:pPr>
        <w:ind w:firstLine="720"/>
        <w:jc w:val="both"/>
        <w:rPr>
          <w:rFonts w:ascii="Verdana" w:hAnsi="Verdana"/>
          <w:sz w:val="22"/>
          <w:szCs w:val="22"/>
          <w:lang w:val="sr-Cyrl-RS"/>
        </w:rPr>
      </w:pPr>
    </w:p>
    <w:p w:rsidR="00420958" w:rsidRPr="00841BD5" w:rsidRDefault="00420958" w:rsidP="00420958">
      <w:pPr>
        <w:jc w:val="both"/>
        <w:rPr>
          <w:rFonts w:ascii="Verdana" w:hAnsi="Verdana"/>
          <w:b/>
          <w:sz w:val="22"/>
          <w:szCs w:val="22"/>
          <w:lang w:val="sr-Cyrl-RS"/>
        </w:rPr>
      </w:pPr>
      <w:r w:rsidRPr="00841BD5">
        <w:rPr>
          <w:rFonts w:ascii="Verdana" w:hAnsi="Verdana"/>
          <w:b/>
          <w:sz w:val="22"/>
          <w:szCs w:val="22"/>
          <w:lang w:val="sr-Cyrl-RS"/>
        </w:rPr>
        <w:t>Жалбени поступак</w:t>
      </w:r>
    </w:p>
    <w:p w:rsidR="00420958" w:rsidRPr="00841BD5" w:rsidRDefault="00420958" w:rsidP="00420958">
      <w:pPr>
        <w:jc w:val="both"/>
        <w:rPr>
          <w:rFonts w:ascii="Verdana" w:hAnsi="Verdana"/>
          <w:b/>
          <w:sz w:val="22"/>
          <w:szCs w:val="22"/>
          <w:u w:val="single"/>
          <w:lang w:val="sr-Cyrl-RS"/>
        </w:rPr>
      </w:pPr>
    </w:p>
    <w:p w:rsidR="001143D7" w:rsidRPr="00841BD5" w:rsidRDefault="00420958" w:rsidP="00420958">
      <w:pPr>
        <w:pStyle w:val="ListParagraph"/>
        <w:spacing w:before="120" w:after="120"/>
        <w:ind w:left="0"/>
        <w:jc w:val="both"/>
        <w:rPr>
          <w:rFonts w:ascii="Verdana" w:hAnsi="Verdana"/>
          <w:sz w:val="22"/>
          <w:szCs w:val="22"/>
          <w:lang w:val="sr-Cyrl-RS"/>
        </w:rPr>
      </w:pPr>
      <w:r w:rsidRPr="00841BD5">
        <w:rPr>
          <w:rFonts w:ascii="Verdana" w:hAnsi="Verdana"/>
          <w:sz w:val="22"/>
          <w:szCs w:val="22"/>
          <w:lang w:val="sr-Cyrl-RS"/>
        </w:rPr>
        <w:tab/>
        <w:t>Кандидати чије пријаве Комисија није усвојила имају право на жалбу у року од 8 дана од дана пријема Одлуке. У жалби се мора навести Одлука која се побија, као и број и датум Одлуке. Довољно је да жалилац у жалби изложи у ком погледу је незадовољан Одлуком, и да је укратко образложи. Жалба се подноси Националној агенцији за регионални развој. О жалби одлучује директор у року од 30 дана од дана пријема жалбе.</w:t>
      </w:r>
    </w:p>
    <w:p w:rsidR="00192023" w:rsidRPr="00841BD5" w:rsidRDefault="00192023" w:rsidP="00420958">
      <w:pPr>
        <w:pStyle w:val="ListParagraph"/>
        <w:spacing w:before="120" w:after="120"/>
        <w:ind w:left="0"/>
        <w:jc w:val="both"/>
        <w:rPr>
          <w:rFonts w:ascii="Verdana" w:hAnsi="Verdana"/>
          <w:sz w:val="22"/>
          <w:szCs w:val="22"/>
          <w:lang w:val="sr-Cyrl-RS"/>
        </w:rPr>
      </w:pPr>
    </w:p>
    <w:p w:rsidR="00192023" w:rsidRPr="00841BD5" w:rsidRDefault="00192023" w:rsidP="00192023">
      <w:pPr>
        <w:jc w:val="both"/>
        <w:rPr>
          <w:rFonts w:ascii="Verdana" w:hAnsi="Verdana"/>
          <w:sz w:val="22"/>
          <w:szCs w:val="22"/>
          <w:lang w:val="sr-Cyrl-RS"/>
        </w:rPr>
      </w:pPr>
      <w:r w:rsidRPr="00841BD5">
        <w:rPr>
          <w:rFonts w:ascii="Verdana" w:hAnsi="Verdana"/>
          <w:b/>
          <w:sz w:val="22"/>
          <w:szCs w:val="22"/>
          <w:lang w:val="sr-Cyrl-RS"/>
        </w:rPr>
        <w:t>Саставни део овог Програма су</w:t>
      </w:r>
      <w:r w:rsidRPr="00841BD5">
        <w:rPr>
          <w:rFonts w:ascii="Verdana" w:hAnsi="Verdana"/>
          <w:sz w:val="22"/>
          <w:szCs w:val="22"/>
          <w:lang w:val="sr-Cyrl-RS"/>
        </w:rPr>
        <w:t>:</w:t>
      </w:r>
    </w:p>
    <w:p w:rsidR="00192023" w:rsidRPr="00841BD5" w:rsidRDefault="00192023" w:rsidP="00192023">
      <w:pPr>
        <w:numPr>
          <w:ilvl w:val="0"/>
          <w:numId w:val="39"/>
        </w:numPr>
        <w:ind w:left="426"/>
        <w:jc w:val="both"/>
        <w:rPr>
          <w:rFonts w:ascii="Verdana" w:hAnsi="Verdana"/>
          <w:sz w:val="22"/>
          <w:szCs w:val="22"/>
          <w:lang w:val="sr-Cyrl-RS"/>
        </w:rPr>
      </w:pPr>
      <w:r w:rsidRPr="00841BD5">
        <w:rPr>
          <w:rFonts w:ascii="Verdana" w:hAnsi="Verdana"/>
          <w:sz w:val="22"/>
          <w:szCs w:val="22"/>
          <w:lang w:val="sr-Cyrl-RS"/>
        </w:rPr>
        <w:t>Јавни позив за доделу бесповратних средстава у оквиру Програма подршке развоју иновативних кластера у 2014. години;</w:t>
      </w:r>
    </w:p>
    <w:p w:rsidR="00192023" w:rsidRPr="00841BD5" w:rsidRDefault="00192023" w:rsidP="00192023">
      <w:pPr>
        <w:numPr>
          <w:ilvl w:val="0"/>
          <w:numId w:val="39"/>
        </w:numPr>
        <w:ind w:left="426"/>
        <w:jc w:val="both"/>
        <w:rPr>
          <w:rFonts w:ascii="Verdana" w:hAnsi="Verdana"/>
          <w:sz w:val="22"/>
          <w:szCs w:val="22"/>
          <w:lang w:val="sr-Cyrl-RS"/>
        </w:rPr>
      </w:pPr>
      <w:r w:rsidRPr="00841BD5">
        <w:rPr>
          <w:rFonts w:ascii="Verdana" w:hAnsi="Verdana"/>
          <w:sz w:val="22"/>
          <w:szCs w:val="22"/>
          <w:lang w:val="sr-Cyrl-RS"/>
        </w:rPr>
        <w:t>Упутство за спровођење Програма подршке развоју иновативних кластера у 2014. години;</w:t>
      </w:r>
    </w:p>
    <w:p w:rsidR="0010087C" w:rsidRPr="0010087C" w:rsidRDefault="00192023" w:rsidP="0010087C">
      <w:pPr>
        <w:numPr>
          <w:ilvl w:val="0"/>
          <w:numId w:val="39"/>
        </w:numPr>
        <w:ind w:left="426"/>
        <w:jc w:val="both"/>
        <w:rPr>
          <w:rFonts w:ascii="Verdana" w:hAnsi="Verdana"/>
          <w:sz w:val="22"/>
          <w:szCs w:val="22"/>
          <w:lang w:val="sr-Cyrl-RS"/>
        </w:rPr>
      </w:pPr>
      <w:r w:rsidRPr="00841BD5">
        <w:rPr>
          <w:rFonts w:ascii="Verdana" w:hAnsi="Verdana"/>
          <w:sz w:val="22"/>
          <w:szCs w:val="22"/>
          <w:lang w:val="sr-Cyrl-RS"/>
        </w:rPr>
        <w:lastRenderedPageBreak/>
        <w:t>Образац I – Пријава;</w:t>
      </w:r>
    </w:p>
    <w:p w:rsidR="00192023" w:rsidRPr="00841BD5" w:rsidRDefault="00192023" w:rsidP="00192023">
      <w:pPr>
        <w:numPr>
          <w:ilvl w:val="0"/>
          <w:numId w:val="39"/>
        </w:numPr>
        <w:ind w:left="426"/>
        <w:jc w:val="both"/>
        <w:rPr>
          <w:rFonts w:ascii="Verdana" w:hAnsi="Verdana"/>
          <w:sz w:val="22"/>
          <w:szCs w:val="22"/>
          <w:lang w:val="sr-Cyrl-RS"/>
        </w:rPr>
      </w:pPr>
      <w:r w:rsidRPr="00841BD5">
        <w:rPr>
          <w:rFonts w:ascii="Verdana" w:hAnsi="Verdana"/>
          <w:sz w:val="22"/>
          <w:szCs w:val="22"/>
          <w:lang w:val="sr-Cyrl-RS"/>
        </w:rPr>
        <w:t>Образац II – Изјава кластера, оверена од стране органа овере;</w:t>
      </w:r>
    </w:p>
    <w:p w:rsidR="00192023" w:rsidRPr="00841BD5" w:rsidRDefault="00192023" w:rsidP="00192023">
      <w:pPr>
        <w:numPr>
          <w:ilvl w:val="0"/>
          <w:numId w:val="39"/>
        </w:numPr>
        <w:ind w:left="426"/>
        <w:jc w:val="both"/>
        <w:rPr>
          <w:rFonts w:ascii="Verdana" w:hAnsi="Verdana"/>
          <w:sz w:val="22"/>
          <w:szCs w:val="22"/>
          <w:lang w:val="sr-Cyrl-RS"/>
        </w:rPr>
      </w:pPr>
      <w:r w:rsidRPr="00841BD5">
        <w:rPr>
          <w:rFonts w:ascii="Verdana" w:hAnsi="Verdana"/>
          <w:sz w:val="22"/>
          <w:szCs w:val="22"/>
          <w:lang w:val="sr-Cyrl-RS"/>
        </w:rPr>
        <w:t xml:space="preserve">Образац III – Подаци о чланицама кластера; </w:t>
      </w:r>
    </w:p>
    <w:p w:rsidR="00192023" w:rsidRPr="00841BD5" w:rsidRDefault="00192023" w:rsidP="00192023">
      <w:pPr>
        <w:numPr>
          <w:ilvl w:val="0"/>
          <w:numId w:val="39"/>
        </w:numPr>
        <w:ind w:left="426"/>
        <w:jc w:val="both"/>
        <w:rPr>
          <w:rFonts w:ascii="Verdana" w:hAnsi="Verdana"/>
          <w:sz w:val="22"/>
          <w:szCs w:val="22"/>
          <w:lang w:val="sr-Cyrl-RS"/>
        </w:rPr>
      </w:pPr>
      <w:r w:rsidRPr="00841BD5">
        <w:rPr>
          <w:rFonts w:ascii="Verdana" w:hAnsi="Verdana"/>
          <w:sz w:val="22"/>
          <w:szCs w:val="22"/>
          <w:lang w:val="sr-Cyrl-RS"/>
        </w:rPr>
        <w:t>Образац IV – Опис пројекта;</w:t>
      </w:r>
    </w:p>
    <w:p w:rsidR="00192023" w:rsidRPr="00841BD5" w:rsidRDefault="00192023" w:rsidP="00192023">
      <w:pPr>
        <w:numPr>
          <w:ilvl w:val="0"/>
          <w:numId w:val="39"/>
        </w:numPr>
        <w:ind w:left="426"/>
        <w:jc w:val="both"/>
        <w:rPr>
          <w:rFonts w:ascii="Verdana" w:hAnsi="Verdana"/>
          <w:sz w:val="22"/>
          <w:szCs w:val="22"/>
          <w:lang w:val="sr-Cyrl-RS"/>
        </w:rPr>
      </w:pPr>
      <w:r w:rsidRPr="00841BD5">
        <w:rPr>
          <w:rFonts w:ascii="Verdana" w:hAnsi="Verdana"/>
          <w:sz w:val="22"/>
          <w:szCs w:val="22"/>
          <w:lang w:val="sr-Cyrl-RS"/>
        </w:rPr>
        <w:t>Образац V – Буџет;</w:t>
      </w:r>
    </w:p>
    <w:p w:rsidR="00192023" w:rsidRPr="00841BD5" w:rsidRDefault="003318A9" w:rsidP="00192023">
      <w:pPr>
        <w:numPr>
          <w:ilvl w:val="0"/>
          <w:numId w:val="39"/>
        </w:numPr>
        <w:ind w:left="426"/>
        <w:jc w:val="both"/>
        <w:rPr>
          <w:rFonts w:ascii="Verdana" w:hAnsi="Verdana"/>
          <w:sz w:val="22"/>
          <w:szCs w:val="22"/>
          <w:lang w:val="sr-Cyrl-RS"/>
        </w:rPr>
      </w:pPr>
      <w:r>
        <w:rPr>
          <w:rFonts w:ascii="Verdana" w:hAnsi="Verdana"/>
          <w:sz w:val="22"/>
          <w:szCs w:val="22"/>
          <w:lang w:val="sr-Cyrl-RS"/>
        </w:rPr>
        <w:t>Образац VI</w:t>
      </w:r>
      <w:r w:rsidR="00192023" w:rsidRPr="00841BD5">
        <w:rPr>
          <w:rFonts w:ascii="Verdana" w:hAnsi="Verdana"/>
          <w:sz w:val="22"/>
          <w:szCs w:val="22"/>
          <w:lang w:val="sr-Cyrl-RS"/>
        </w:rPr>
        <w:t xml:space="preserve"> – Радне биографије лица ангажованих на пројекту;</w:t>
      </w:r>
    </w:p>
    <w:p w:rsidR="00192023" w:rsidRPr="00841BD5" w:rsidRDefault="003318A9" w:rsidP="00192023">
      <w:pPr>
        <w:numPr>
          <w:ilvl w:val="0"/>
          <w:numId w:val="39"/>
        </w:numPr>
        <w:ind w:left="426"/>
        <w:jc w:val="both"/>
        <w:rPr>
          <w:rFonts w:ascii="Verdana" w:hAnsi="Verdana"/>
          <w:sz w:val="22"/>
          <w:szCs w:val="22"/>
          <w:lang w:val="sr-Cyrl-RS"/>
        </w:rPr>
      </w:pPr>
      <w:r>
        <w:rPr>
          <w:rFonts w:ascii="Verdana" w:hAnsi="Verdana"/>
          <w:sz w:val="22"/>
          <w:szCs w:val="22"/>
          <w:lang w:val="sr-Cyrl-RS"/>
        </w:rPr>
        <w:t>Образац VII</w:t>
      </w:r>
      <w:r w:rsidR="00192023" w:rsidRPr="00841BD5">
        <w:rPr>
          <w:rFonts w:ascii="Verdana" w:hAnsi="Verdana"/>
          <w:sz w:val="22"/>
          <w:szCs w:val="22"/>
          <w:lang w:val="sr-Cyrl-RS"/>
        </w:rPr>
        <w:t>– Изјава чланова кластера, учесника на пројекту, да нису у тешкоћама, према дефиницији привредног субјекта у тешкоћама, оверена од стране органа овере;</w:t>
      </w:r>
    </w:p>
    <w:p w:rsidR="00192023" w:rsidRPr="00841BD5" w:rsidRDefault="00192023" w:rsidP="00192023">
      <w:pPr>
        <w:numPr>
          <w:ilvl w:val="0"/>
          <w:numId w:val="39"/>
        </w:numPr>
        <w:ind w:left="426"/>
        <w:jc w:val="both"/>
        <w:rPr>
          <w:rFonts w:ascii="Verdana" w:hAnsi="Verdana"/>
          <w:sz w:val="22"/>
          <w:szCs w:val="22"/>
          <w:lang w:val="sr-Cyrl-RS"/>
        </w:rPr>
      </w:pPr>
      <w:r w:rsidRPr="00841BD5">
        <w:rPr>
          <w:rFonts w:ascii="Verdana" w:hAnsi="Verdana"/>
          <w:sz w:val="22"/>
          <w:szCs w:val="22"/>
          <w:lang w:val="sr-Cyrl-RS"/>
        </w:rPr>
        <w:t>Попуњен захтев за исплату првог дела одобрених средстава – Прилог бр.1;</w:t>
      </w:r>
    </w:p>
    <w:p w:rsidR="00192023" w:rsidRPr="00841BD5" w:rsidRDefault="00192023" w:rsidP="00192023">
      <w:pPr>
        <w:numPr>
          <w:ilvl w:val="0"/>
          <w:numId w:val="39"/>
        </w:numPr>
        <w:ind w:left="426"/>
        <w:jc w:val="both"/>
        <w:rPr>
          <w:rFonts w:ascii="Verdana" w:hAnsi="Verdana"/>
          <w:sz w:val="22"/>
          <w:szCs w:val="22"/>
          <w:lang w:val="sr-Cyrl-RS"/>
        </w:rPr>
      </w:pPr>
      <w:r w:rsidRPr="00841BD5">
        <w:rPr>
          <w:rFonts w:ascii="Verdana" w:hAnsi="Verdana"/>
          <w:sz w:val="22"/>
          <w:szCs w:val="22"/>
          <w:lang w:val="sr-Cyrl-RS"/>
        </w:rPr>
        <w:t>Попуњен и код пословне банке оверен финансијски идентификациони     лист – Прилог бр.2;</w:t>
      </w:r>
    </w:p>
    <w:p w:rsidR="00192023" w:rsidRDefault="00192023" w:rsidP="00192023">
      <w:pPr>
        <w:numPr>
          <w:ilvl w:val="0"/>
          <w:numId w:val="39"/>
        </w:numPr>
        <w:ind w:left="426"/>
        <w:jc w:val="both"/>
        <w:rPr>
          <w:rFonts w:ascii="Verdana" w:hAnsi="Verdana"/>
          <w:sz w:val="22"/>
          <w:szCs w:val="22"/>
          <w:lang w:val="sr-Cyrl-RS"/>
        </w:rPr>
      </w:pPr>
      <w:r w:rsidRPr="00841BD5">
        <w:rPr>
          <w:rFonts w:ascii="Verdana" w:hAnsi="Verdana"/>
          <w:sz w:val="22"/>
          <w:szCs w:val="22"/>
          <w:lang w:val="sr-Cyrl-RS"/>
        </w:rPr>
        <w:t>Попуњен захтев за исплату другог дела одобрених средстава – Прилог бр.3;</w:t>
      </w:r>
    </w:p>
    <w:p w:rsidR="00F26387" w:rsidRPr="00841BD5" w:rsidRDefault="00F26387" w:rsidP="00192023">
      <w:pPr>
        <w:numPr>
          <w:ilvl w:val="0"/>
          <w:numId w:val="39"/>
        </w:numPr>
        <w:ind w:left="426"/>
        <w:jc w:val="both"/>
        <w:rPr>
          <w:rFonts w:ascii="Verdana" w:hAnsi="Verdana"/>
          <w:sz w:val="22"/>
          <w:szCs w:val="22"/>
          <w:lang w:val="sr-Cyrl-RS"/>
        </w:rPr>
      </w:pPr>
      <w:r>
        <w:rPr>
          <w:rFonts w:ascii="Verdana" w:hAnsi="Verdana"/>
          <w:sz w:val="22"/>
          <w:szCs w:val="22"/>
          <w:lang w:val="sr-Cyrl-RS"/>
        </w:rPr>
        <w:t xml:space="preserve"> Менично овлашћење – Прилог бр.4.</w:t>
      </w:r>
      <w:bookmarkStart w:id="0" w:name="_GoBack"/>
      <w:bookmarkEnd w:id="0"/>
    </w:p>
    <w:p w:rsidR="00192023" w:rsidRPr="00841BD5" w:rsidRDefault="00192023" w:rsidP="00192023">
      <w:pPr>
        <w:jc w:val="both"/>
        <w:rPr>
          <w:rFonts w:ascii="Verdana" w:hAnsi="Verdana"/>
          <w:sz w:val="22"/>
          <w:szCs w:val="22"/>
          <w:lang w:val="sr-Cyrl-RS"/>
        </w:rPr>
      </w:pPr>
    </w:p>
    <w:p w:rsidR="00192023" w:rsidRPr="00841BD5" w:rsidRDefault="00192023" w:rsidP="00192023">
      <w:pPr>
        <w:jc w:val="both"/>
        <w:rPr>
          <w:rFonts w:ascii="Verdana" w:hAnsi="Verdana"/>
          <w:sz w:val="22"/>
          <w:szCs w:val="22"/>
          <w:lang w:val="sr-Cyrl-RS"/>
        </w:rPr>
      </w:pPr>
    </w:p>
    <w:p w:rsidR="00192023" w:rsidRPr="00841BD5" w:rsidRDefault="00192023" w:rsidP="00192023">
      <w:pPr>
        <w:jc w:val="both"/>
        <w:rPr>
          <w:rFonts w:ascii="Verdana" w:hAnsi="Verdana"/>
          <w:sz w:val="22"/>
          <w:szCs w:val="22"/>
          <w:lang w:val="sr-Cyrl-RS"/>
        </w:rPr>
      </w:pPr>
    </w:p>
    <w:p w:rsidR="009D0121" w:rsidRPr="00841BD5" w:rsidRDefault="009D0121" w:rsidP="00420958">
      <w:pPr>
        <w:ind w:firstLine="720"/>
        <w:jc w:val="both"/>
        <w:rPr>
          <w:u w:val="single"/>
          <w:lang w:val="sr-Cyrl-RS"/>
        </w:rPr>
      </w:pPr>
    </w:p>
    <w:sectPr w:rsidR="009D0121" w:rsidRPr="00841BD5" w:rsidSect="00B17D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AA2" w:rsidRDefault="003E0AA2" w:rsidP="001143D7">
      <w:r>
        <w:separator/>
      </w:r>
    </w:p>
  </w:endnote>
  <w:endnote w:type="continuationSeparator" w:id="0">
    <w:p w:rsidR="003E0AA2" w:rsidRDefault="003E0AA2" w:rsidP="0011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AA2" w:rsidRDefault="003E0AA2" w:rsidP="001143D7">
      <w:r>
        <w:separator/>
      </w:r>
    </w:p>
  </w:footnote>
  <w:footnote w:type="continuationSeparator" w:id="0">
    <w:p w:rsidR="003E0AA2" w:rsidRDefault="003E0AA2" w:rsidP="00114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B9C06BA"/>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0" w:legacyIndent="0"/>
      <w:lvlJc w:val="left"/>
      <w:rPr>
        <w:rFonts w:cs="Times New Roman"/>
      </w:rPr>
    </w:lvl>
    <w:lvl w:ilvl="2">
      <w:start w:val="1"/>
      <w:numFmt w:val="decimal"/>
      <w:pStyle w:val="Heading3"/>
      <w:lvlText w:val="%1.%2.%3"/>
      <w:legacy w:legacy="1" w:legacySpace="0" w:legacyIndent="0"/>
      <w:lvlJc w:val="left"/>
      <w:rPr>
        <w:rFonts w:cs="Times New Roman"/>
      </w:rPr>
    </w:lvl>
    <w:lvl w:ilvl="3">
      <w:start w:val="1"/>
      <w:numFmt w:val="decimal"/>
      <w:pStyle w:val="Heading4"/>
      <w:lvlText w:val="%1.%2.%3.%4"/>
      <w:legacy w:legacy="1" w:legacySpace="0" w:legacyIndent="0"/>
      <w:lvlJc w:val="left"/>
      <w:rPr>
        <w:rFonts w:cs="Times New Roman"/>
      </w:rPr>
    </w:lvl>
    <w:lvl w:ilvl="4">
      <w:start w:val="1"/>
      <w:numFmt w:val="decimal"/>
      <w:pStyle w:val="Heading5"/>
      <w:lvlText w:val="%1.%2.%3.%4.%5"/>
      <w:legacy w:legacy="1" w:legacySpace="0" w:legacyIndent="0"/>
      <w:lvlJc w:val="left"/>
      <w:rPr>
        <w:rFonts w:cs="Times New Roman"/>
      </w:rPr>
    </w:lvl>
    <w:lvl w:ilvl="5">
      <w:start w:val="1"/>
      <w:numFmt w:val="decimal"/>
      <w:pStyle w:val="Heading6"/>
      <w:lvlText w:val="%1.%2.%3.%4.%5.%6"/>
      <w:legacy w:legacy="1" w:legacySpace="0" w:legacyIndent="0"/>
      <w:lvlJc w:val="left"/>
      <w:rPr>
        <w:rFonts w:cs="Times New Roman"/>
      </w:rPr>
    </w:lvl>
    <w:lvl w:ilvl="6">
      <w:start w:val="1"/>
      <w:numFmt w:val="decimal"/>
      <w:pStyle w:val="Heading7"/>
      <w:lvlText w:val="%1.%2.%3.%4.%5.%6.%7"/>
      <w:legacy w:legacy="1" w:legacySpace="0" w:legacyIndent="0"/>
      <w:lvlJc w:val="left"/>
      <w:rPr>
        <w:rFonts w:cs="Times New Roman"/>
      </w:rPr>
    </w:lvl>
    <w:lvl w:ilvl="7">
      <w:start w:val="1"/>
      <w:numFmt w:val="decimal"/>
      <w:pStyle w:val="Heading8"/>
      <w:lvlText w:val="%1.%2.%3.%4.%5.%6.%7.%8"/>
      <w:legacy w:legacy="1" w:legacySpace="0" w:legacyIndent="0"/>
      <w:lvlJc w:val="left"/>
      <w:rPr>
        <w:rFonts w:cs="Times New Roman"/>
      </w:rPr>
    </w:lvl>
    <w:lvl w:ilvl="8">
      <w:start w:val="1"/>
      <w:numFmt w:val="decimal"/>
      <w:pStyle w:val="Heading9"/>
      <w:lvlText w:val="%1.%2.%3.%4.%5.%6.%7.%8.%9"/>
      <w:legacy w:legacy="1" w:legacySpace="0" w:legacyIndent="0"/>
      <w:lvlJc w:val="left"/>
      <w:rPr>
        <w:rFonts w:cs="Times New Roman"/>
      </w:rPr>
    </w:lvl>
  </w:abstractNum>
  <w:abstractNum w:abstractNumId="1">
    <w:nsid w:val="00597921"/>
    <w:multiLevelType w:val="hybridMultilevel"/>
    <w:tmpl w:val="9514AFE6"/>
    <w:lvl w:ilvl="0" w:tplc="04090001">
      <w:start w:val="1"/>
      <w:numFmt w:val="bullet"/>
      <w:lvlText w:val=""/>
      <w:lvlJc w:val="left"/>
      <w:pPr>
        <w:ind w:left="1068" w:hanging="360"/>
      </w:pPr>
      <w:rPr>
        <w:rFonts w:ascii="Symbol" w:hAnsi="Symbol" w:cs="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2">
    <w:nsid w:val="00EC011B"/>
    <w:multiLevelType w:val="hybridMultilevel"/>
    <w:tmpl w:val="8F08D3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112398E"/>
    <w:multiLevelType w:val="hybridMultilevel"/>
    <w:tmpl w:val="E7506DA6"/>
    <w:lvl w:ilvl="0" w:tplc="DDBE51D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18574A2"/>
    <w:multiLevelType w:val="hybridMultilevel"/>
    <w:tmpl w:val="8BFE1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83C2192"/>
    <w:multiLevelType w:val="hybridMultilevel"/>
    <w:tmpl w:val="D7DE08C6"/>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nsid w:val="105B14EA"/>
    <w:multiLevelType w:val="hybridMultilevel"/>
    <w:tmpl w:val="0AEA0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853DAF"/>
    <w:multiLevelType w:val="hybridMultilevel"/>
    <w:tmpl w:val="58BA2B46"/>
    <w:lvl w:ilvl="0" w:tplc="997CBDC4">
      <w:start w:val="1"/>
      <w:numFmt w:val="decimal"/>
      <w:lvlText w:val="%1."/>
      <w:lvlJc w:val="left"/>
      <w:pPr>
        <w:ind w:left="360" w:hanging="360"/>
      </w:pPr>
      <w:rPr>
        <w:rFonts w:ascii="Verdana" w:eastAsia="Times New Roman" w:hAnsi="Verdan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4104B9D"/>
    <w:multiLevelType w:val="multilevel"/>
    <w:tmpl w:val="03D697AC"/>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41D6176"/>
    <w:multiLevelType w:val="hybridMultilevel"/>
    <w:tmpl w:val="605C0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54150E"/>
    <w:multiLevelType w:val="hybridMultilevel"/>
    <w:tmpl w:val="DA7A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BB606F"/>
    <w:multiLevelType w:val="hybridMultilevel"/>
    <w:tmpl w:val="B63CAC66"/>
    <w:lvl w:ilvl="0" w:tplc="0266851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204A67D3"/>
    <w:multiLevelType w:val="hybridMultilevel"/>
    <w:tmpl w:val="201077FA"/>
    <w:lvl w:ilvl="0" w:tplc="B7A4BA3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1B2636D"/>
    <w:multiLevelType w:val="hybridMultilevel"/>
    <w:tmpl w:val="49FEEE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36727E"/>
    <w:multiLevelType w:val="hybridMultilevel"/>
    <w:tmpl w:val="D8DE6AF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22BD0"/>
    <w:multiLevelType w:val="hybridMultilevel"/>
    <w:tmpl w:val="07F0C510"/>
    <w:lvl w:ilvl="0" w:tplc="241A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7C27335"/>
    <w:multiLevelType w:val="hybridMultilevel"/>
    <w:tmpl w:val="FE441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C24760"/>
    <w:multiLevelType w:val="hybridMultilevel"/>
    <w:tmpl w:val="44BC4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FB04F7"/>
    <w:multiLevelType w:val="hybridMultilevel"/>
    <w:tmpl w:val="EADCB3B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E50654"/>
    <w:multiLevelType w:val="hybridMultilevel"/>
    <w:tmpl w:val="DA162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1610A1"/>
    <w:multiLevelType w:val="hybridMultilevel"/>
    <w:tmpl w:val="382684DA"/>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nsid w:val="393E3DDD"/>
    <w:multiLevelType w:val="hybridMultilevel"/>
    <w:tmpl w:val="22CC7870"/>
    <w:lvl w:ilvl="0" w:tplc="DF7667E8">
      <w:start w:val="1"/>
      <w:numFmt w:val="bullet"/>
      <w:lvlText w:val=""/>
      <w:lvlJc w:val="left"/>
      <w:pPr>
        <w:ind w:left="720" w:hanging="360"/>
      </w:pPr>
      <w:rPr>
        <w:rFonts w:ascii="Symbol" w:hAnsi="Symbol" w:hint="default"/>
        <w:color w:val="auto"/>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2">
    <w:nsid w:val="3C8E51E0"/>
    <w:multiLevelType w:val="hybridMultilevel"/>
    <w:tmpl w:val="E54AED4E"/>
    <w:lvl w:ilvl="0" w:tplc="3EE2E6D0">
      <w:start w:val="1"/>
      <w:numFmt w:val="upperRoman"/>
      <w:lvlText w:val="%1."/>
      <w:lvlJc w:val="left"/>
      <w:pPr>
        <w:tabs>
          <w:tab w:val="num" w:pos="1080"/>
        </w:tabs>
        <w:ind w:left="1080" w:hanging="720"/>
      </w:pPr>
      <w:rPr>
        <w:rFonts w:hint="default"/>
      </w:rPr>
    </w:lvl>
    <w:lvl w:ilvl="1" w:tplc="76D695FE">
      <w:numFmt w:val="none"/>
      <w:lvlText w:val=""/>
      <w:lvlJc w:val="left"/>
      <w:pPr>
        <w:tabs>
          <w:tab w:val="num" w:pos="360"/>
        </w:tabs>
      </w:pPr>
    </w:lvl>
    <w:lvl w:ilvl="2" w:tplc="DDDCFFEE">
      <w:numFmt w:val="none"/>
      <w:lvlText w:val=""/>
      <w:lvlJc w:val="left"/>
      <w:pPr>
        <w:tabs>
          <w:tab w:val="num" w:pos="360"/>
        </w:tabs>
      </w:pPr>
    </w:lvl>
    <w:lvl w:ilvl="3" w:tplc="E09EB108">
      <w:numFmt w:val="none"/>
      <w:lvlText w:val=""/>
      <w:lvlJc w:val="left"/>
      <w:pPr>
        <w:tabs>
          <w:tab w:val="num" w:pos="360"/>
        </w:tabs>
      </w:pPr>
    </w:lvl>
    <w:lvl w:ilvl="4" w:tplc="2E5E380C">
      <w:numFmt w:val="none"/>
      <w:lvlText w:val=""/>
      <w:lvlJc w:val="left"/>
      <w:pPr>
        <w:tabs>
          <w:tab w:val="num" w:pos="360"/>
        </w:tabs>
      </w:pPr>
    </w:lvl>
    <w:lvl w:ilvl="5" w:tplc="7E6C7624">
      <w:numFmt w:val="none"/>
      <w:lvlText w:val=""/>
      <w:lvlJc w:val="left"/>
      <w:pPr>
        <w:tabs>
          <w:tab w:val="num" w:pos="360"/>
        </w:tabs>
      </w:pPr>
    </w:lvl>
    <w:lvl w:ilvl="6" w:tplc="ACDAB712">
      <w:numFmt w:val="none"/>
      <w:lvlText w:val=""/>
      <w:lvlJc w:val="left"/>
      <w:pPr>
        <w:tabs>
          <w:tab w:val="num" w:pos="360"/>
        </w:tabs>
      </w:pPr>
    </w:lvl>
    <w:lvl w:ilvl="7" w:tplc="B8D092A0">
      <w:numFmt w:val="none"/>
      <w:lvlText w:val=""/>
      <w:lvlJc w:val="left"/>
      <w:pPr>
        <w:tabs>
          <w:tab w:val="num" w:pos="360"/>
        </w:tabs>
      </w:pPr>
    </w:lvl>
    <w:lvl w:ilvl="8" w:tplc="786AF7F6">
      <w:numFmt w:val="none"/>
      <w:lvlText w:val=""/>
      <w:lvlJc w:val="left"/>
      <w:pPr>
        <w:tabs>
          <w:tab w:val="num" w:pos="360"/>
        </w:tabs>
      </w:pPr>
    </w:lvl>
  </w:abstractNum>
  <w:abstractNum w:abstractNumId="23">
    <w:nsid w:val="3EED49B4"/>
    <w:multiLevelType w:val="hybridMultilevel"/>
    <w:tmpl w:val="A6965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F8468FE"/>
    <w:multiLevelType w:val="hybridMultilevel"/>
    <w:tmpl w:val="6C2E8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1215ACD"/>
    <w:multiLevelType w:val="hybridMultilevel"/>
    <w:tmpl w:val="7968FCC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518727C"/>
    <w:multiLevelType w:val="hybridMultilevel"/>
    <w:tmpl w:val="7B0E6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6EF0811"/>
    <w:multiLevelType w:val="hybridMultilevel"/>
    <w:tmpl w:val="C5969D56"/>
    <w:lvl w:ilvl="0" w:tplc="90B01756">
      <w:start w:val="1"/>
      <w:numFmt w:val="decimal"/>
      <w:lvlText w:val="%1."/>
      <w:lvlJc w:val="left"/>
      <w:pPr>
        <w:ind w:left="360" w:hanging="360"/>
      </w:pPr>
      <w:rPr>
        <w:rFonts w:ascii="Verdana" w:eastAsia="Times New Roman" w:hAnsi="Verdana"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85D5DEC"/>
    <w:multiLevelType w:val="hybridMultilevel"/>
    <w:tmpl w:val="D5D871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9A16FEA"/>
    <w:multiLevelType w:val="hybridMultilevel"/>
    <w:tmpl w:val="E54AED4E"/>
    <w:lvl w:ilvl="0" w:tplc="3EE2E6D0">
      <w:start w:val="1"/>
      <w:numFmt w:val="upperRoman"/>
      <w:lvlText w:val="%1."/>
      <w:lvlJc w:val="left"/>
      <w:pPr>
        <w:tabs>
          <w:tab w:val="num" w:pos="1080"/>
        </w:tabs>
        <w:ind w:left="1080" w:hanging="720"/>
      </w:pPr>
      <w:rPr>
        <w:rFonts w:hint="default"/>
      </w:rPr>
    </w:lvl>
    <w:lvl w:ilvl="1" w:tplc="76D695FE">
      <w:numFmt w:val="none"/>
      <w:lvlText w:val=""/>
      <w:lvlJc w:val="left"/>
      <w:pPr>
        <w:tabs>
          <w:tab w:val="num" w:pos="360"/>
        </w:tabs>
      </w:pPr>
    </w:lvl>
    <w:lvl w:ilvl="2" w:tplc="DDDCFFEE">
      <w:numFmt w:val="none"/>
      <w:lvlText w:val=""/>
      <w:lvlJc w:val="left"/>
      <w:pPr>
        <w:tabs>
          <w:tab w:val="num" w:pos="360"/>
        </w:tabs>
      </w:pPr>
    </w:lvl>
    <w:lvl w:ilvl="3" w:tplc="E09EB108">
      <w:numFmt w:val="none"/>
      <w:lvlText w:val=""/>
      <w:lvlJc w:val="left"/>
      <w:pPr>
        <w:tabs>
          <w:tab w:val="num" w:pos="360"/>
        </w:tabs>
      </w:pPr>
    </w:lvl>
    <w:lvl w:ilvl="4" w:tplc="2E5E380C">
      <w:numFmt w:val="none"/>
      <w:lvlText w:val=""/>
      <w:lvlJc w:val="left"/>
      <w:pPr>
        <w:tabs>
          <w:tab w:val="num" w:pos="360"/>
        </w:tabs>
      </w:pPr>
    </w:lvl>
    <w:lvl w:ilvl="5" w:tplc="7E6C7624">
      <w:numFmt w:val="none"/>
      <w:lvlText w:val=""/>
      <w:lvlJc w:val="left"/>
      <w:pPr>
        <w:tabs>
          <w:tab w:val="num" w:pos="360"/>
        </w:tabs>
      </w:pPr>
    </w:lvl>
    <w:lvl w:ilvl="6" w:tplc="ACDAB712">
      <w:numFmt w:val="none"/>
      <w:lvlText w:val=""/>
      <w:lvlJc w:val="left"/>
      <w:pPr>
        <w:tabs>
          <w:tab w:val="num" w:pos="360"/>
        </w:tabs>
      </w:pPr>
    </w:lvl>
    <w:lvl w:ilvl="7" w:tplc="B8D092A0">
      <w:numFmt w:val="none"/>
      <w:lvlText w:val=""/>
      <w:lvlJc w:val="left"/>
      <w:pPr>
        <w:tabs>
          <w:tab w:val="num" w:pos="360"/>
        </w:tabs>
      </w:pPr>
    </w:lvl>
    <w:lvl w:ilvl="8" w:tplc="786AF7F6">
      <w:numFmt w:val="none"/>
      <w:lvlText w:val=""/>
      <w:lvlJc w:val="left"/>
      <w:pPr>
        <w:tabs>
          <w:tab w:val="num" w:pos="360"/>
        </w:tabs>
      </w:pPr>
    </w:lvl>
  </w:abstractNum>
  <w:abstractNum w:abstractNumId="30">
    <w:nsid w:val="534B271D"/>
    <w:multiLevelType w:val="hybridMultilevel"/>
    <w:tmpl w:val="3ABA571A"/>
    <w:lvl w:ilvl="0" w:tplc="56067A8E">
      <w:start w:val="1"/>
      <w:numFmt w:val="bullet"/>
      <w:lvlText w:val="-"/>
      <w:lvlJc w:val="left"/>
      <w:pPr>
        <w:ind w:left="709" w:hanging="360"/>
      </w:pPr>
      <w:rPr>
        <w:rFonts w:ascii="Times New Roman" w:eastAsia="Times New Roman" w:hAnsi="Times New Roman" w:cs="Times New Roman"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1">
    <w:nsid w:val="54046B2D"/>
    <w:multiLevelType w:val="hybridMultilevel"/>
    <w:tmpl w:val="B2A84834"/>
    <w:lvl w:ilvl="0" w:tplc="7592C6B4">
      <w:numFmt w:val="bullet"/>
      <w:lvlText w:val="•"/>
      <w:lvlJc w:val="left"/>
      <w:pPr>
        <w:ind w:left="720" w:hanging="360"/>
      </w:pPr>
      <w:rPr>
        <w:rFonts w:ascii="Times New Roman" w:eastAsia="Calibri" w:hAnsi="Times New Roman" w:cs="Times New Roman" w:hint="default"/>
        <w:color w:val="auto"/>
        <w:sz w:val="16"/>
        <w:szCs w:val="16"/>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4BF5D83"/>
    <w:multiLevelType w:val="hybridMultilevel"/>
    <w:tmpl w:val="43B6E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9F97591"/>
    <w:multiLevelType w:val="hybridMultilevel"/>
    <w:tmpl w:val="33909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A50A47"/>
    <w:multiLevelType w:val="hybridMultilevel"/>
    <w:tmpl w:val="0158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8D576F"/>
    <w:multiLevelType w:val="multilevel"/>
    <w:tmpl w:val="28D610AA"/>
    <w:lvl w:ilvl="0">
      <w:start w:val="1"/>
      <w:numFmt w:val="decimal"/>
      <w:lvlText w:val="%1."/>
      <w:lvlJc w:val="left"/>
      <w:pPr>
        <w:ind w:left="644"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019647B"/>
    <w:multiLevelType w:val="hybridMultilevel"/>
    <w:tmpl w:val="6A90A5D2"/>
    <w:lvl w:ilvl="0" w:tplc="2B5E2D7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7F4973"/>
    <w:multiLevelType w:val="hybridMultilevel"/>
    <w:tmpl w:val="189441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82A681A"/>
    <w:multiLevelType w:val="hybridMultilevel"/>
    <w:tmpl w:val="A7B2002C"/>
    <w:lvl w:ilvl="0" w:tplc="101C60B6">
      <w:start w:val="1"/>
      <w:numFmt w:val="decimal"/>
      <w:lvlText w:val="%1."/>
      <w:lvlJc w:val="left"/>
      <w:pPr>
        <w:ind w:left="360" w:hanging="360"/>
      </w:pPr>
      <w:rPr>
        <w:rFonts w:ascii="Verdana" w:eastAsia="Times New Roman" w:hAnsi="Verdan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E7C50FA"/>
    <w:multiLevelType w:val="hybridMultilevel"/>
    <w:tmpl w:val="BB785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BCA42CC"/>
    <w:multiLevelType w:val="hybridMultilevel"/>
    <w:tmpl w:val="E75AEA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3D0C90"/>
    <w:multiLevelType w:val="hybridMultilevel"/>
    <w:tmpl w:val="4CB8C74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num w:numId="1">
    <w:abstractNumId w:val="0"/>
  </w:num>
  <w:num w:numId="2">
    <w:abstractNumId w:val="29"/>
  </w:num>
  <w:num w:numId="3">
    <w:abstractNumId w:val="22"/>
  </w:num>
  <w:num w:numId="4">
    <w:abstractNumId w:val="35"/>
  </w:num>
  <w:num w:numId="5">
    <w:abstractNumId w:val="27"/>
  </w:num>
  <w:num w:numId="6">
    <w:abstractNumId w:val="40"/>
  </w:num>
  <w:num w:numId="7">
    <w:abstractNumId w:val="28"/>
  </w:num>
  <w:num w:numId="8">
    <w:abstractNumId w:val="36"/>
  </w:num>
  <w:num w:numId="9">
    <w:abstractNumId w:val="20"/>
  </w:num>
  <w:num w:numId="10">
    <w:abstractNumId w:val="12"/>
  </w:num>
  <w:num w:numId="11">
    <w:abstractNumId w:val="5"/>
  </w:num>
  <w:num w:numId="12">
    <w:abstractNumId w:val="11"/>
  </w:num>
  <w:num w:numId="13">
    <w:abstractNumId w:val="13"/>
  </w:num>
  <w:num w:numId="14">
    <w:abstractNumId w:val="8"/>
  </w:num>
  <w:num w:numId="15">
    <w:abstractNumId w:val="18"/>
  </w:num>
  <w:num w:numId="16">
    <w:abstractNumId w:val="31"/>
  </w:num>
  <w:num w:numId="17">
    <w:abstractNumId w:val="14"/>
  </w:num>
  <w:num w:numId="18">
    <w:abstractNumId w:val="30"/>
  </w:num>
  <w:num w:numId="19">
    <w:abstractNumId w:val="33"/>
  </w:num>
  <w:num w:numId="20">
    <w:abstractNumId w:val="38"/>
  </w:num>
  <w:num w:numId="21">
    <w:abstractNumId w:val="7"/>
  </w:num>
  <w:num w:numId="22">
    <w:abstractNumId w:val="10"/>
  </w:num>
  <w:num w:numId="23">
    <w:abstractNumId w:val="2"/>
  </w:num>
  <w:num w:numId="24">
    <w:abstractNumId w:val="32"/>
  </w:num>
  <w:num w:numId="25">
    <w:abstractNumId w:val="4"/>
  </w:num>
  <w:num w:numId="26">
    <w:abstractNumId w:val="23"/>
  </w:num>
  <w:num w:numId="27">
    <w:abstractNumId w:val="34"/>
  </w:num>
  <w:num w:numId="28">
    <w:abstractNumId w:val="37"/>
  </w:num>
  <w:num w:numId="29">
    <w:abstractNumId w:val="6"/>
  </w:num>
  <w:num w:numId="30">
    <w:abstractNumId w:val="17"/>
  </w:num>
  <w:num w:numId="31">
    <w:abstractNumId w:val="1"/>
  </w:num>
  <w:num w:numId="32">
    <w:abstractNumId w:val="3"/>
  </w:num>
  <w:num w:numId="33">
    <w:abstractNumId w:val="15"/>
  </w:num>
  <w:num w:numId="34">
    <w:abstractNumId w:val="25"/>
  </w:num>
  <w:num w:numId="35">
    <w:abstractNumId w:val="26"/>
  </w:num>
  <w:num w:numId="36">
    <w:abstractNumId w:val="39"/>
  </w:num>
  <w:num w:numId="37">
    <w:abstractNumId w:val="16"/>
  </w:num>
  <w:num w:numId="38">
    <w:abstractNumId w:val="21"/>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9"/>
  </w:num>
  <w:num w:numId="4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05"/>
    <w:rsid w:val="00001C60"/>
    <w:rsid w:val="0001137A"/>
    <w:rsid w:val="0002698B"/>
    <w:rsid w:val="000530F5"/>
    <w:rsid w:val="00064807"/>
    <w:rsid w:val="000725A4"/>
    <w:rsid w:val="0008295A"/>
    <w:rsid w:val="00087F72"/>
    <w:rsid w:val="000A011B"/>
    <w:rsid w:val="000B7BC4"/>
    <w:rsid w:val="000C7A87"/>
    <w:rsid w:val="000D3DBA"/>
    <w:rsid w:val="000D3E54"/>
    <w:rsid w:val="000E3074"/>
    <w:rsid w:val="0010087C"/>
    <w:rsid w:val="00105786"/>
    <w:rsid w:val="001069F3"/>
    <w:rsid w:val="001143D7"/>
    <w:rsid w:val="001256D7"/>
    <w:rsid w:val="001570CA"/>
    <w:rsid w:val="001611BA"/>
    <w:rsid w:val="0016748B"/>
    <w:rsid w:val="00175A2D"/>
    <w:rsid w:val="0017622C"/>
    <w:rsid w:val="00183FB5"/>
    <w:rsid w:val="001900D8"/>
    <w:rsid w:val="00191D37"/>
    <w:rsid w:val="00192023"/>
    <w:rsid w:val="00192EB7"/>
    <w:rsid w:val="0019774D"/>
    <w:rsid w:val="001F17BB"/>
    <w:rsid w:val="00221547"/>
    <w:rsid w:val="00223C29"/>
    <w:rsid w:val="0022779A"/>
    <w:rsid w:val="00242869"/>
    <w:rsid w:val="00251CAD"/>
    <w:rsid w:val="00251F3D"/>
    <w:rsid w:val="002733C4"/>
    <w:rsid w:val="00282B42"/>
    <w:rsid w:val="00290597"/>
    <w:rsid w:val="00291D5C"/>
    <w:rsid w:val="0029330B"/>
    <w:rsid w:val="002B2164"/>
    <w:rsid w:val="002D1D2D"/>
    <w:rsid w:val="002F2E5A"/>
    <w:rsid w:val="00303AF8"/>
    <w:rsid w:val="0031071C"/>
    <w:rsid w:val="0032415F"/>
    <w:rsid w:val="00324207"/>
    <w:rsid w:val="003318A9"/>
    <w:rsid w:val="00332798"/>
    <w:rsid w:val="003442D6"/>
    <w:rsid w:val="00346ABC"/>
    <w:rsid w:val="00362A8E"/>
    <w:rsid w:val="003860B1"/>
    <w:rsid w:val="003A2D94"/>
    <w:rsid w:val="003B77F1"/>
    <w:rsid w:val="003E0AA2"/>
    <w:rsid w:val="003F5A00"/>
    <w:rsid w:val="00416F73"/>
    <w:rsid w:val="00420958"/>
    <w:rsid w:val="00420DBF"/>
    <w:rsid w:val="0042207F"/>
    <w:rsid w:val="00423605"/>
    <w:rsid w:val="00426252"/>
    <w:rsid w:val="00431E70"/>
    <w:rsid w:val="0044034D"/>
    <w:rsid w:val="00450580"/>
    <w:rsid w:val="0046628C"/>
    <w:rsid w:val="0047312C"/>
    <w:rsid w:val="0049037E"/>
    <w:rsid w:val="004A476A"/>
    <w:rsid w:val="004B7D77"/>
    <w:rsid w:val="004C3BED"/>
    <w:rsid w:val="004C493A"/>
    <w:rsid w:val="004C5498"/>
    <w:rsid w:val="004D0560"/>
    <w:rsid w:val="004D3A5E"/>
    <w:rsid w:val="0050224C"/>
    <w:rsid w:val="005068BE"/>
    <w:rsid w:val="00506AC0"/>
    <w:rsid w:val="00520950"/>
    <w:rsid w:val="005429A7"/>
    <w:rsid w:val="005754D9"/>
    <w:rsid w:val="005A049C"/>
    <w:rsid w:val="005A2C11"/>
    <w:rsid w:val="005B2FF1"/>
    <w:rsid w:val="005B5E7A"/>
    <w:rsid w:val="005B7A08"/>
    <w:rsid w:val="005B7C45"/>
    <w:rsid w:val="005C4656"/>
    <w:rsid w:val="005E491E"/>
    <w:rsid w:val="005F4585"/>
    <w:rsid w:val="00610F61"/>
    <w:rsid w:val="006378C2"/>
    <w:rsid w:val="00655755"/>
    <w:rsid w:val="00661D8B"/>
    <w:rsid w:val="00662469"/>
    <w:rsid w:val="00667206"/>
    <w:rsid w:val="00676877"/>
    <w:rsid w:val="00695F45"/>
    <w:rsid w:val="006A1882"/>
    <w:rsid w:val="006A545C"/>
    <w:rsid w:val="006B354B"/>
    <w:rsid w:val="006C7A50"/>
    <w:rsid w:val="006E0781"/>
    <w:rsid w:val="006E14D5"/>
    <w:rsid w:val="006F2062"/>
    <w:rsid w:val="006F35EC"/>
    <w:rsid w:val="006F7818"/>
    <w:rsid w:val="007032F2"/>
    <w:rsid w:val="007072B6"/>
    <w:rsid w:val="0071368B"/>
    <w:rsid w:val="00737D70"/>
    <w:rsid w:val="00745973"/>
    <w:rsid w:val="00746036"/>
    <w:rsid w:val="0074792E"/>
    <w:rsid w:val="007545F8"/>
    <w:rsid w:val="00766678"/>
    <w:rsid w:val="00775F04"/>
    <w:rsid w:val="00787FF6"/>
    <w:rsid w:val="007B43B4"/>
    <w:rsid w:val="007B7FE3"/>
    <w:rsid w:val="007C3A11"/>
    <w:rsid w:val="007D583A"/>
    <w:rsid w:val="007F3C0E"/>
    <w:rsid w:val="008237A7"/>
    <w:rsid w:val="00832209"/>
    <w:rsid w:val="00841BD5"/>
    <w:rsid w:val="00847E11"/>
    <w:rsid w:val="00876F55"/>
    <w:rsid w:val="00880875"/>
    <w:rsid w:val="008B2317"/>
    <w:rsid w:val="008C5F6F"/>
    <w:rsid w:val="008D4D2A"/>
    <w:rsid w:val="008E6123"/>
    <w:rsid w:val="008F13A3"/>
    <w:rsid w:val="00915A97"/>
    <w:rsid w:val="0092383F"/>
    <w:rsid w:val="00935E25"/>
    <w:rsid w:val="009363FE"/>
    <w:rsid w:val="009517C5"/>
    <w:rsid w:val="00973DC3"/>
    <w:rsid w:val="00986DAE"/>
    <w:rsid w:val="009901D6"/>
    <w:rsid w:val="0099132D"/>
    <w:rsid w:val="009964C4"/>
    <w:rsid w:val="009A04DD"/>
    <w:rsid w:val="009A051D"/>
    <w:rsid w:val="009A40F8"/>
    <w:rsid w:val="009B48CD"/>
    <w:rsid w:val="009B696A"/>
    <w:rsid w:val="009B74DF"/>
    <w:rsid w:val="009D0121"/>
    <w:rsid w:val="009D6E37"/>
    <w:rsid w:val="009E5FB1"/>
    <w:rsid w:val="009F0522"/>
    <w:rsid w:val="009F246F"/>
    <w:rsid w:val="009F451C"/>
    <w:rsid w:val="009F6DDF"/>
    <w:rsid w:val="00A060B2"/>
    <w:rsid w:val="00A069F2"/>
    <w:rsid w:val="00A21698"/>
    <w:rsid w:val="00A447B7"/>
    <w:rsid w:val="00A51009"/>
    <w:rsid w:val="00A57783"/>
    <w:rsid w:val="00A709EE"/>
    <w:rsid w:val="00A82033"/>
    <w:rsid w:val="00A96990"/>
    <w:rsid w:val="00AA1143"/>
    <w:rsid w:val="00AB4195"/>
    <w:rsid w:val="00AC00A1"/>
    <w:rsid w:val="00AC053C"/>
    <w:rsid w:val="00AC3157"/>
    <w:rsid w:val="00AC7CA4"/>
    <w:rsid w:val="00AE04C4"/>
    <w:rsid w:val="00AF4C49"/>
    <w:rsid w:val="00AF7864"/>
    <w:rsid w:val="00B00929"/>
    <w:rsid w:val="00B033B8"/>
    <w:rsid w:val="00B10D94"/>
    <w:rsid w:val="00B1457A"/>
    <w:rsid w:val="00B177F6"/>
    <w:rsid w:val="00B17D6E"/>
    <w:rsid w:val="00B379E6"/>
    <w:rsid w:val="00B4349A"/>
    <w:rsid w:val="00B44DC9"/>
    <w:rsid w:val="00B66ED2"/>
    <w:rsid w:val="00B77134"/>
    <w:rsid w:val="00B841AD"/>
    <w:rsid w:val="00B86102"/>
    <w:rsid w:val="00B93CF2"/>
    <w:rsid w:val="00BE6505"/>
    <w:rsid w:val="00BE742E"/>
    <w:rsid w:val="00BF2687"/>
    <w:rsid w:val="00C12515"/>
    <w:rsid w:val="00C26A6F"/>
    <w:rsid w:val="00C35D26"/>
    <w:rsid w:val="00C51B26"/>
    <w:rsid w:val="00C60811"/>
    <w:rsid w:val="00C75B0A"/>
    <w:rsid w:val="00C7667C"/>
    <w:rsid w:val="00CB7BDE"/>
    <w:rsid w:val="00CC1394"/>
    <w:rsid w:val="00CF36A3"/>
    <w:rsid w:val="00D21104"/>
    <w:rsid w:val="00D25B00"/>
    <w:rsid w:val="00D358DC"/>
    <w:rsid w:val="00D37193"/>
    <w:rsid w:val="00D636E6"/>
    <w:rsid w:val="00D72B83"/>
    <w:rsid w:val="00D76D29"/>
    <w:rsid w:val="00D81BAE"/>
    <w:rsid w:val="00D8557F"/>
    <w:rsid w:val="00D92A0B"/>
    <w:rsid w:val="00D93EFF"/>
    <w:rsid w:val="00DB4019"/>
    <w:rsid w:val="00DB49D3"/>
    <w:rsid w:val="00DE7943"/>
    <w:rsid w:val="00DF097A"/>
    <w:rsid w:val="00E03131"/>
    <w:rsid w:val="00E2114A"/>
    <w:rsid w:val="00E35794"/>
    <w:rsid w:val="00E55DFA"/>
    <w:rsid w:val="00E67DCF"/>
    <w:rsid w:val="00E761C8"/>
    <w:rsid w:val="00E8668D"/>
    <w:rsid w:val="00EA287D"/>
    <w:rsid w:val="00EC0A50"/>
    <w:rsid w:val="00EC4758"/>
    <w:rsid w:val="00ED0A71"/>
    <w:rsid w:val="00EE5E1E"/>
    <w:rsid w:val="00F06DFB"/>
    <w:rsid w:val="00F07123"/>
    <w:rsid w:val="00F15560"/>
    <w:rsid w:val="00F16F34"/>
    <w:rsid w:val="00F17E1A"/>
    <w:rsid w:val="00F26387"/>
    <w:rsid w:val="00F32650"/>
    <w:rsid w:val="00F502F5"/>
    <w:rsid w:val="00F61A2B"/>
    <w:rsid w:val="00F64BEE"/>
    <w:rsid w:val="00F745A0"/>
    <w:rsid w:val="00F8757F"/>
    <w:rsid w:val="00F94C41"/>
    <w:rsid w:val="00FA51B0"/>
    <w:rsid w:val="00FA7958"/>
    <w:rsid w:val="00FC1062"/>
    <w:rsid w:val="00FD5081"/>
    <w:rsid w:val="00FD7806"/>
    <w:rsid w:val="00FE6CAE"/>
    <w:rsid w:val="00FF1268"/>
    <w:rsid w:val="00FF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51C"/>
    <w:rPr>
      <w:sz w:val="24"/>
      <w:szCs w:val="24"/>
    </w:rPr>
  </w:style>
  <w:style w:type="paragraph" w:styleId="Heading1">
    <w:name w:val="heading 1"/>
    <w:basedOn w:val="Normal"/>
    <w:next w:val="Normal"/>
    <w:link w:val="Heading1Char"/>
    <w:uiPriority w:val="99"/>
    <w:qFormat/>
    <w:rsid w:val="00290597"/>
    <w:pPr>
      <w:keepNext/>
      <w:keepLines/>
      <w:numPr>
        <w:numId w:val="1"/>
      </w:numPr>
      <w:tabs>
        <w:tab w:val="left" w:pos="907"/>
        <w:tab w:val="left" w:pos="1361"/>
        <w:tab w:val="left" w:pos="1814"/>
      </w:tabs>
      <w:spacing w:before="240" w:after="60"/>
      <w:outlineLvl w:val="0"/>
    </w:pPr>
    <w:rPr>
      <w:rFonts w:ascii="Times" w:hAnsi="Times"/>
      <w:b/>
      <w:kern w:val="28"/>
      <w:sz w:val="28"/>
      <w:szCs w:val="20"/>
      <w:lang w:val="nb-NO"/>
    </w:rPr>
  </w:style>
  <w:style w:type="paragraph" w:styleId="Heading2">
    <w:name w:val="heading 2"/>
    <w:basedOn w:val="Normal"/>
    <w:next w:val="Normal"/>
    <w:link w:val="Heading2Char"/>
    <w:uiPriority w:val="99"/>
    <w:qFormat/>
    <w:rsid w:val="00290597"/>
    <w:pPr>
      <w:keepNext/>
      <w:keepLines/>
      <w:numPr>
        <w:ilvl w:val="1"/>
        <w:numId w:val="1"/>
      </w:numPr>
      <w:tabs>
        <w:tab w:val="left" w:pos="907"/>
        <w:tab w:val="left" w:pos="1361"/>
        <w:tab w:val="left" w:pos="1814"/>
      </w:tabs>
      <w:spacing w:before="240" w:after="60"/>
      <w:outlineLvl w:val="1"/>
    </w:pPr>
    <w:rPr>
      <w:rFonts w:ascii="Times" w:hAnsi="Times"/>
      <w:b/>
      <w:szCs w:val="20"/>
      <w:lang w:val="nb-NO"/>
    </w:rPr>
  </w:style>
  <w:style w:type="paragraph" w:styleId="Heading3">
    <w:name w:val="heading 3"/>
    <w:basedOn w:val="Normal"/>
    <w:next w:val="Normal"/>
    <w:link w:val="Heading3Char"/>
    <w:qFormat/>
    <w:rsid w:val="00290597"/>
    <w:pPr>
      <w:keepNext/>
      <w:keepLines/>
      <w:numPr>
        <w:ilvl w:val="2"/>
        <w:numId w:val="1"/>
      </w:numPr>
      <w:tabs>
        <w:tab w:val="left" w:pos="454"/>
        <w:tab w:val="left" w:pos="907"/>
        <w:tab w:val="left" w:pos="1361"/>
        <w:tab w:val="left" w:pos="1814"/>
      </w:tabs>
      <w:spacing w:before="240" w:after="60"/>
      <w:outlineLvl w:val="2"/>
    </w:pPr>
    <w:rPr>
      <w:rFonts w:ascii="Times" w:hAnsi="Times"/>
      <w:b/>
      <w:i/>
      <w:szCs w:val="20"/>
      <w:lang w:val="nb-NO"/>
    </w:rPr>
  </w:style>
  <w:style w:type="paragraph" w:styleId="Heading4">
    <w:name w:val="heading 4"/>
    <w:basedOn w:val="Normal"/>
    <w:next w:val="Normal"/>
    <w:link w:val="Heading4Char"/>
    <w:uiPriority w:val="99"/>
    <w:qFormat/>
    <w:rsid w:val="00290597"/>
    <w:pPr>
      <w:keepNext/>
      <w:numPr>
        <w:ilvl w:val="3"/>
        <w:numId w:val="1"/>
      </w:numPr>
      <w:tabs>
        <w:tab w:val="left" w:pos="454"/>
        <w:tab w:val="left" w:pos="907"/>
        <w:tab w:val="left" w:pos="1361"/>
        <w:tab w:val="left" w:pos="1814"/>
      </w:tabs>
      <w:spacing w:before="240" w:after="60"/>
      <w:outlineLvl w:val="3"/>
    </w:pPr>
    <w:rPr>
      <w:rFonts w:ascii="Times" w:hAnsi="Times"/>
      <w:b/>
      <w:szCs w:val="20"/>
      <w:lang w:val="nb-NO"/>
    </w:rPr>
  </w:style>
  <w:style w:type="paragraph" w:styleId="Heading5">
    <w:name w:val="heading 5"/>
    <w:basedOn w:val="Normal"/>
    <w:next w:val="Normal"/>
    <w:link w:val="Heading5Char"/>
    <w:uiPriority w:val="99"/>
    <w:qFormat/>
    <w:rsid w:val="00290597"/>
    <w:pPr>
      <w:numPr>
        <w:ilvl w:val="4"/>
        <w:numId w:val="1"/>
      </w:numPr>
      <w:spacing w:before="240" w:after="60"/>
      <w:outlineLvl w:val="4"/>
    </w:pPr>
    <w:rPr>
      <w:rFonts w:ascii="Times" w:hAnsi="Times"/>
      <w:b/>
      <w:szCs w:val="20"/>
      <w:lang w:val="nb-NO"/>
    </w:rPr>
  </w:style>
  <w:style w:type="paragraph" w:styleId="Heading6">
    <w:name w:val="heading 6"/>
    <w:basedOn w:val="Normal"/>
    <w:next w:val="Normal"/>
    <w:link w:val="Heading6Char"/>
    <w:uiPriority w:val="99"/>
    <w:qFormat/>
    <w:rsid w:val="00290597"/>
    <w:pPr>
      <w:numPr>
        <w:ilvl w:val="5"/>
        <w:numId w:val="1"/>
      </w:numPr>
      <w:spacing w:before="240" w:after="60"/>
      <w:outlineLvl w:val="5"/>
    </w:pPr>
    <w:rPr>
      <w:rFonts w:ascii="Times" w:hAnsi="Times"/>
      <w:b/>
      <w:szCs w:val="20"/>
      <w:lang w:val="nb-NO"/>
    </w:rPr>
  </w:style>
  <w:style w:type="paragraph" w:styleId="Heading7">
    <w:name w:val="heading 7"/>
    <w:basedOn w:val="Normal"/>
    <w:next w:val="Normal"/>
    <w:link w:val="Heading7Char"/>
    <w:uiPriority w:val="99"/>
    <w:qFormat/>
    <w:rsid w:val="00290597"/>
    <w:pPr>
      <w:numPr>
        <w:ilvl w:val="6"/>
        <w:numId w:val="1"/>
      </w:numPr>
      <w:spacing w:before="240" w:after="60"/>
      <w:outlineLvl w:val="6"/>
    </w:pPr>
    <w:rPr>
      <w:rFonts w:ascii="Times" w:hAnsi="Times"/>
      <w:b/>
      <w:szCs w:val="20"/>
      <w:lang w:val="nb-NO"/>
    </w:rPr>
  </w:style>
  <w:style w:type="paragraph" w:styleId="Heading8">
    <w:name w:val="heading 8"/>
    <w:basedOn w:val="Normal"/>
    <w:next w:val="Normal"/>
    <w:link w:val="Heading8Char"/>
    <w:uiPriority w:val="99"/>
    <w:qFormat/>
    <w:rsid w:val="00290597"/>
    <w:pPr>
      <w:numPr>
        <w:ilvl w:val="7"/>
        <w:numId w:val="1"/>
      </w:numPr>
      <w:spacing w:before="240" w:after="60"/>
      <w:outlineLvl w:val="7"/>
    </w:pPr>
    <w:rPr>
      <w:rFonts w:ascii="Times" w:hAnsi="Times"/>
      <w:b/>
      <w:szCs w:val="20"/>
      <w:lang w:val="nb-NO"/>
    </w:rPr>
  </w:style>
  <w:style w:type="paragraph" w:styleId="Heading9">
    <w:name w:val="heading 9"/>
    <w:basedOn w:val="Normal"/>
    <w:next w:val="Normal"/>
    <w:link w:val="Heading9Char"/>
    <w:uiPriority w:val="99"/>
    <w:qFormat/>
    <w:rsid w:val="00290597"/>
    <w:pPr>
      <w:numPr>
        <w:ilvl w:val="8"/>
        <w:numId w:val="1"/>
      </w:numPr>
      <w:spacing w:before="240" w:after="60"/>
      <w:outlineLvl w:val="8"/>
    </w:pPr>
    <w:rPr>
      <w:rFonts w:ascii="Times" w:hAnsi="Times"/>
      <w:b/>
      <w:szCs w:val="20"/>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90597"/>
    <w:rPr>
      <w:rFonts w:ascii="Times" w:hAnsi="Times"/>
      <w:b/>
      <w:kern w:val="28"/>
      <w:sz w:val="28"/>
      <w:lang w:val="nb-NO" w:eastAsia="en-US"/>
    </w:rPr>
  </w:style>
  <w:style w:type="character" w:customStyle="1" w:styleId="Heading2Char">
    <w:name w:val="Heading 2 Char"/>
    <w:link w:val="Heading2"/>
    <w:uiPriority w:val="99"/>
    <w:rsid w:val="00290597"/>
    <w:rPr>
      <w:rFonts w:ascii="Times" w:hAnsi="Times"/>
      <w:b/>
      <w:sz w:val="24"/>
      <w:lang w:val="nb-NO" w:eastAsia="en-US"/>
    </w:rPr>
  </w:style>
  <w:style w:type="character" w:customStyle="1" w:styleId="Heading3Char">
    <w:name w:val="Heading 3 Char"/>
    <w:link w:val="Heading3"/>
    <w:rsid w:val="00290597"/>
    <w:rPr>
      <w:rFonts w:ascii="Times" w:hAnsi="Times"/>
      <w:b/>
      <w:i/>
      <w:sz w:val="24"/>
      <w:lang w:val="nb-NO" w:eastAsia="en-US"/>
    </w:rPr>
  </w:style>
  <w:style w:type="character" w:customStyle="1" w:styleId="Heading4Char">
    <w:name w:val="Heading 4 Char"/>
    <w:link w:val="Heading4"/>
    <w:uiPriority w:val="99"/>
    <w:rsid w:val="00290597"/>
    <w:rPr>
      <w:rFonts w:ascii="Times" w:hAnsi="Times"/>
      <w:b/>
      <w:sz w:val="24"/>
      <w:lang w:val="nb-NO" w:eastAsia="en-US"/>
    </w:rPr>
  </w:style>
  <w:style w:type="character" w:customStyle="1" w:styleId="Heading5Char">
    <w:name w:val="Heading 5 Char"/>
    <w:link w:val="Heading5"/>
    <w:uiPriority w:val="99"/>
    <w:rsid w:val="00290597"/>
    <w:rPr>
      <w:rFonts w:ascii="Times" w:hAnsi="Times"/>
      <w:b/>
      <w:sz w:val="24"/>
      <w:lang w:val="nb-NO" w:eastAsia="en-US"/>
    </w:rPr>
  </w:style>
  <w:style w:type="character" w:customStyle="1" w:styleId="Heading6Char">
    <w:name w:val="Heading 6 Char"/>
    <w:link w:val="Heading6"/>
    <w:uiPriority w:val="99"/>
    <w:rsid w:val="00290597"/>
    <w:rPr>
      <w:rFonts w:ascii="Times" w:hAnsi="Times"/>
      <w:b/>
      <w:sz w:val="24"/>
      <w:lang w:val="nb-NO" w:eastAsia="en-US"/>
    </w:rPr>
  </w:style>
  <w:style w:type="character" w:customStyle="1" w:styleId="Heading7Char">
    <w:name w:val="Heading 7 Char"/>
    <w:link w:val="Heading7"/>
    <w:uiPriority w:val="99"/>
    <w:rsid w:val="00290597"/>
    <w:rPr>
      <w:rFonts w:ascii="Times" w:hAnsi="Times"/>
      <w:b/>
      <w:sz w:val="24"/>
      <w:lang w:val="nb-NO" w:eastAsia="en-US"/>
    </w:rPr>
  </w:style>
  <w:style w:type="character" w:customStyle="1" w:styleId="Heading8Char">
    <w:name w:val="Heading 8 Char"/>
    <w:link w:val="Heading8"/>
    <w:uiPriority w:val="99"/>
    <w:rsid w:val="00290597"/>
    <w:rPr>
      <w:rFonts w:ascii="Times" w:hAnsi="Times"/>
      <w:b/>
      <w:sz w:val="24"/>
      <w:lang w:val="nb-NO" w:eastAsia="en-US"/>
    </w:rPr>
  </w:style>
  <w:style w:type="character" w:customStyle="1" w:styleId="Heading9Char">
    <w:name w:val="Heading 9 Char"/>
    <w:link w:val="Heading9"/>
    <w:uiPriority w:val="99"/>
    <w:rsid w:val="00290597"/>
    <w:rPr>
      <w:rFonts w:ascii="Times" w:hAnsi="Times"/>
      <w:b/>
      <w:sz w:val="24"/>
      <w:lang w:val="nb-NO" w:eastAsia="en-US"/>
    </w:rPr>
  </w:style>
  <w:style w:type="paragraph" w:styleId="Caption">
    <w:name w:val="caption"/>
    <w:basedOn w:val="Normal"/>
    <w:next w:val="Normal"/>
    <w:uiPriority w:val="99"/>
    <w:qFormat/>
    <w:rsid w:val="00290597"/>
    <w:rPr>
      <w:b/>
      <w:bCs/>
      <w:sz w:val="20"/>
      <w:szCs w:val="20"/>
    </w:rPr>
  </w:style>
  <w:style w:type="paragraph" w:styleId="NoSpacing">
    <w:name w:val="No Spacing"/>
    <w:link w:val="NoSpacingChar"/>
    <w:uiPriority w:val="99"/>
    <w:qFormat/>
    <w:rsid w:val="00290597"/>
    <w:rPr>
      <w:rFonts w:ascii="Calibri" w:hAnsi="Calibri"/>
      <w:sz w:val="22"/>
      <w:szCs w:val="22"/>
    </w:rPr>
  </w:style>
  <w:style w:type="character" w:customStyle="1" w:styleId="NoSpacingChar">
    <w:name w:val="No Spacing Char"/>
    <w:link w:val="NoSpacing"/>
    <w:uiPriority w:val="99"/>
    <w:locked/>
    <w:rsid w:val="00290597"/>
    <w:rPr>
      <w:rFonts w:ascii="Calibri" w:hAnsi="Calibri"/>
      <w:sz w:val="22"/>
      <w:szCs w:val="22"/>
      <w:lang w:val="en-US" w:eastAsia="en-US" w:bidi="ar-SA"/>
    </w:rPr>
  </w:style>
  <w:style w:type="paragraph" w:styleId="ListParagraph">
    <w:name w:val="List Paragraph"/>
    <w:basedOn w:val="Normal"/>
    <w:uiPriority w:val="34"/>
    <w:qFormat/>
    <w:rsid w:val="00290597"/>
    <w:pPr>
      <w:ind w:left="720"/>
      <w:contextualSpacing/>
    </w:pPr>
  </w:style>
  <w:style w:type="paragraph" w:styleId="TOCHeading">
    <w:name w:val="TOC Heading"/>
    <w:basedOn w:val="Heading1"/>
    <w:next w:val="Normal"/>
    <w:uiPriority w:val="39"/>
    <w:qFormat/>
    <w:rsid w:val="00290597"/>
    <w:pPr>
      <w:numPr>
        <w:numId w:val="0"/>
      </w:numPr>
      <w:tabs>
        <w:tab w:val="clear" w:pos="907"/>
        <w:tab w:val="clear" w:pos="1361"/>
        <w:tab w:val="clear" w:pos="1814"/>
      </w:tabs>
      <w:spacing w:before="480" w:after="0" w:line="276" w:lineRule="auto"/>
      <w:outlineLvl w:val="9"/>
    </w:pPr>
    <w:rPr>
      <w:rFonts w:ascii="Cambria" w:hAnsi="Cambria"/>
      <w:bCs/>
      <w:color w:val="365F91"/>
      <w:kern w:val="0"/>
      <w:szCs w:val="28"/>
      <w:lang w:val="en-US"/>
    </w:rPr>
  </w:style>
  <w:style w:type="paragraph" w:customStyle="1" w:styleId="Char1CharCharCharCharCharCharCharCharCharCharCharCharCharCharCharCharCharCharCharCharCharCharChar1CharCharCharChar">
    <w:name w:val="Char1 Char Char Char Char Char Char Char Char Char Char Char Char Char Char Char Char Char Char Char Char Char Char Char1 Char Char Char Char"/>
    <w:basedOn w:val="Normal"/>
    <w:next w:val="Normal"/>
    <w:autoRedefine/>
    <w:semiHidden/>
    <w:rsid w:val="009A40F8"/>
    <w:rPr>
      <w:rFonts w:ascii="Arial" w:hAnsi="Arial"/>
      <w:sz w:val="20"/>
      <w:szCs w:val="20"/>
      <w:lang w:val="sl-SI"/>
    </w:rPr>
  </w:style>
  <w:style w:type="paragraph" w:styleId="Footer">
    <w:name w:val="footer"/>
    <w:basedOn w:val="Normal"/>
    <w:link w:val="FooterChar"/>
    <w:rsid w:val="001143D7"/>
    <w:pPr>
      <w:tabs>
        <w:tab w:val="center" w:pos="4320"/>
        <w:tab w:val="right" w:pos="8640"/>
      </w:tabs>
    </w:pPr>
  </w:style>
  <w:style w:type="character" w:customStyle="1" w:styleId="FooterChar">
    <w:name w:val="Footer Char"/>
    <w:link w:val="Footer"/>
    <w:rsid w:val="001143D7"/>
    <w:rPr>
      <w:sz w:val="24"/>
      <w:szCs w:val="24"/>
      <w:lang w:val="en-US" w:eastAsia="en-US"/>
    </w:rPr>
  </w:style>
  <w:style w:type="character" w:styleId="PageNumber">
    <w:name w:val="page number"/>
    <w:basedOn w:val="DefaultParagraphFont"/>
    <w:rsid w:val="001143D7"/>
  </w:style>
  <w:style w:type="paragraph" w:styleId="FootnoteText">
    <w:name w:val="footnote text"/>
    <w:basedOn w:val="Normal"/>
    <w:link w:val="FootnoteTextChar"/>
    <w:uiPriority w:val="99"/>
    <w:semiHidden/>
    <w:unhideWhenUsed/>
    <w:rsid w:val="001143D7"/>
    <w:rPr>
      <w:sz w:val="20"/>
      <w:szCs w:val="20"/>
    </w:rPr>
  </w:style>
  <w:style w:type="character" w:customStyle="1" w:styleId="FootnoteTextChar">
    <w:name w:val="Footnote Text Char"/>
    <w:link w:val="FootnoteText"/>
    <w:uiPriority w:val="99"/>
    <w:semiHidden/>
    <w:rsid w:val="001143D7"/>
    <w:rPr>
      <w:lang w:val="en-US" w:eastAsia="en-US"/>
    </w:rPr>
  </w:style>
  <w:style w:type="character" w:styleId="FootnoteReference">
    <w:name w:val="footnote reference"/>
    <w:uiPriority w:val="99"/>
    <w:semiHidden/>
    <w:unhideWhenUsed/>
    <w:rsid w:val="001143D7"/>
    <w:rPr>
      <w:vertAlign w:val="superscript"/>
    </w:rPr>
  </w:style>
  <w:style w:type="character" w:styleId="CommentReference">
    <w:name w:val="annotation reference"/>
    <w:uiPriority w:val="99"/>
    <w:rsid w:val="001143D7"/>
    <w:rPr>
      <w:sz w:val="16"/>
      <w:szCs w:val="16"/>
    </w:rPr>
  </w:style>
  <w:style w:type="paragraph" w:styleId="CommentText">
    <w:name w:val="annotation text"/>
    <w:basedOn w:val="Normal"/>
    <w:link w:val="CommentTextChar"/>
    <w:uiPriority w:val="99"/>
    <w:rsid w:val="001143D7"/>
    <w:rPr>
      <w:sz w:val="20"/>
      <w:szCs w:val="20"/>
    </w:rPr>
  </w:style>
  <w:style w:type="character" w:customStyle="1" w:styleId="CommentTextChar">
    <w:name w:val="Comment Text Char"/>
    <w:link w:val="CommentText"/>
    <w:uiPriority w:val="99"/>
    <w:rsid w:val="001143D7"/>
    <w:rPr>
      <w:lang w:val="en-US" w:eastAsia="en-US"/>
    </w:rPr>
  </w:style>
  <w:style w:type="paragraph" w:styleId="BalloonText">
    <w:name w:val="Balloon Text"/>
    <w:basedOn w:val="Normal"/>
    <w:link w:val="BalloonTextChar"/>
    <w:uiPriority w:val="99"/>
    <w:semiHidden/>
    <w:unhideWhenUsed/>
    <w:rsid w:val="001143D7"/>
    <w:rPr>
      <w:rFonts w:ascii="Tahoma" w:hAnsi="Tahoma"/>
      <w:sz w:val="16"/>
      <w:szCs w:val="16"/>
    </w:rPr>
  </w:style>
  <w:style w:type="character" w:customStyle="1" w:styleId="BalloonTextChar">
    <w:name w:val="Balloon Text Char"/>
    <w:link w:val="BalloonText"/>
    <w:uiPriority w:val="99"/>
    <w:semiHidden/>
    <w:rsid w:val="001143D7"/>
    <w:rPr>
      <w:rFonts w:ascii="Tahoma" w:hAnsi="Tahoma" w:cs="Tahoma"/>
      <w:sz w:val="16"/>
      <w:szCs w:val="16"/>
      <w:lang w:val="en-US" w:eastAsia="en-US"/>
    </w:rPr>
  </w:style>
  <w:style w:type="character" w:styleId="Hyperlink">
    <w:name w:val="Hyperlink"/>
    <w:uiPriority w:val="99"/>
    <w:unhideWhenUsed/>
    <w:rsid w:val="00775F04"/>
    <w:rPr>
      <w:color w:val="0000FF"/>
      <w:u w:val="single"/>
    </w:rPr>
  </w:style>
  <w:style w:type="paragraph" w:customStyle="1" w:styleId="Char1CharCharCharCharCharCharCharCharCharCharCharCharCharCharCharCharCharCharCharCharCharCharChar1CharCharCharChar1">
    <w:name w:val="Char1 Char Char Char Char Char Char Char Char Char Char Char Char Char Char Char Char Char Char Char Char Char Char Char1 Char Char Char Char1"/>
    <w:basedOn w:val="Normal"/>
    <w:next w:val="Normal"/>
    <w:autoRedefine/>
    <w:semiHidden/>
    <w:rsid w:val="005A2C11"/>
    <w:rPr>
      <w:rFonts w:ascii="Arial" w:hAnsi="Arial"/>
      <w:sz w:val="20"/>
      <w:szCs w:val="20"/>
      <w:lang w:val="sl-SI"/>
    </w:rPr>
  </w:style>
  <w:style w:type="paragraph" w:styleId="NormalWeb">
    <w:name w:val="Normal (Web)"/>
    <w:basedOn w:val="Normal"/>
    <w:rsid w:val="009F451C"/>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46ABC"/>
    <w:rPr>
      <w:b/>
      <w:bCs/>
    </w:rPr>
  </w:style>
  <w:style w:type="character" w:customStyle="1" w:styleId="CommentSubjectChar">
    <w:name w:val="Comment Subject Char"/>
    <w:basedOn w:val="CommentTextChar"/>
    <w:link w:val="CommentSubject"/>
    <w:uiPriority w:val="99"/>
    <w:semiHidden/>
    <w:rsid w:val="00346ABC"/>
    <w:rPr>
      <w:b/>
      <w:bCs/>
      <w:lang w:val="en-US" w:eastAsia="en-US"/>
    </w:rPr>
  </w:style>
  <w:style w:type="paragraph" w:customStyle="1" w:styleId="Default">
    <w:name w:val="Default"/>
    <w:basedOn w:val="Normal"/>
    <w:rsid w:val="00420958"/>
    <w:pPr>
      <w:autoSpaceDE w:val="0"/>
      <w:autoSpaceDN w:val="0"/>
    </w:pPr>
    <w:rPr>
      <w:rFonts w:eastAsiaTheme="minorHAnsi"/>
      <w:color w:val="000000"/>
      <w:lang w:val="sr-Latn-RS" w:eastAsia="sr-Latn-RS"/>
    </w:rPr>
  </w:style>
  <w:style w:type="character" w:customStyle="1" w:styleId="contact-name">
    <w:name w:val="contact-name"/>
    <w:basedOn w:val="DefaultParagraphFont"/>
    <w:rsid w:val="00420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51C"/>
    <w:rPr>
      <w:sz w:val="24"/>
      <w:szCs w:val="24"/>
    </w:rPr>
  </w:style>
  <w:style w:type="paragraph" w:styleId="Heading1">
    <w:name w:val="heading 1"/>
    <w:basedOn w:val="Normal"/>
    <w:next w:val="Normal"/>
    <w:link w:val="Heading1Char"/>
    <w:uiPriority w:val="99"/>
    <w:qFormat/>
    <w:rsid w:val="00290597"/>
    <w:pPr>
      <w:keepNext/>
      <w:keepLines/>
      <w:numPr>
        <w:numId w:val="1"/>
      </w:numPr>
      <w:tabs>
        <w:tab w:val="left" w:pos="907"/>
        <w:tab w:val="left" w:pos="1361"/>
        <w:tab w:val="left" w:pos="1814"/>
      </w:tabs>
      <w:spacing w:before="240" w:after="60"/>
      <w:outlineLvl w:val="0"/>
    </w:pPr>
    <w:rPr>
      <w:rFonts w:ascii="Times" w:hAnsi="Times"/>
      <w:b/>
      <w:kern w:val="28"/>
      <w:sz w:val="28"/>
      <w:szCs w:val="20"/>
      <w:lang w:val="nb-NO"/>
    </w:rPr>
  </w:style>
  <w:style w:type="paragraph" w:styleId="Heading2">
    <w:name w:val="heading 2"/>
    <w:basedOn w:val="Normal"/>
    <w:next w:val="Normal"/>
    <w:link w:val="Heading2Char"/>
    <w:uiPriority w:val="99"/>
    <w:qFormat/>
    <w:rsid w:val="00290597"/>
    <w:pPr>
      <w:keepNext/>
      <w:keepLines/>
      <w:numPr>
        <w:ilvl w:val="1"/>
        <w:numId w:val="1"/>
      </w:numPr>
      <w:tabs>
        <w:tab w:val="left" w:pos="907"/>
        <w:tab w:val="left" w:pos="1361"/>
        <w:tab w:val="left" w:pos="1814"/>
      </w:tabs>
      <w:spacing w:before="240" w:after="60"/>
      <w:outlineLvl w:val="1"/>
    </w:pPr>
    <w:rPr>
      <w:rFonts w:ascii="Times" w:hAnsi="Times"/>
      <w:b/>
      <w:szCs w:val="20"/>
      <w:lang w:val="nb-NO"/>
    </w:rPr>
  </w:style>
  <w:style w:type="paragraph" w:styleId="Heading3">
    <w:name w:val="heading 3"/>
    <w:basedOn w:val="Normal"/>
    <w:next w:val="Normal"/>
    <w:link w:val="Heading3Char"/>
    <w:qFormat/>
    <w:rsid w:val="00290597"/>
    <w:pPr>
      <w:keepNext/>
      <w:keepLines/>
      <w:numPr>
        <w:ilvl w:val="2"/>
        <w:numId w:val="1"/>
      </w:numPr>
      <w:tabs>
        <w:tab w:val="left" w:pos="454"/>
        <w:tab w:val="left" w:pos="907"/>
        <w:tab w:val="left" w:pos="1361"/>
        <w:tab w:val="left" w:pos="1814"/>
      </w:tabs>
      <w:spacing w:before="240" w:after="60"/>
      <w:outlineLvl w:val="2"/>
    </w:pPr>
    <w:rPr>
      <w:rFonts w:ascii="Times" w:hAnsi="Times"/>
      <w:b/>
      <w:i/>
      <w:szCs w:val="20"/>
      <w:lang w:val="nb-NO"/>
    </w:rPr>
  </w:style>
  <w:style w:type="paragraph" w:styleId="Heading4">
    <w:name w:val="heading 4"/>
    <w:basedOn w:val="Normal"/>
    <w:next w:val="Normal"/>
    <w:link w:val="Heading4Char"/>
    <w:uiPriority w:val="99"/>
    <w:qFormat/>
    <w:rsid w:val="00290597"/>
    <w:pPr>
      <w:keepNext/>
      <w:numPr>
        <w:ilvl w:val="3"/>
        <w:numId w:val="1"/>
      </w:numPr>
      <w:tabs>
        <w:tab w:val="left" w:pos="454"/>
        <w:tab w:val="left" w:pos="907"/>
        <w:tab w:val="left" w:pos="1361"/>
        <w:tab w:val="left" w:pos="1814"/>
      </w:tabs>
      <w:spacing w:before="240" w:after="60"/>
      <w:outlineLvl w:val="3"/>
    </w:pPr>
    <w:rPr>
      <w:rFonts w:ascii="Times" w:hAnsi="Times"/>
      <w:b/>
      <w:szCs w:val="20"/>
      <w:lang w:val="nb-NO"/>
    </w:rPr>
  </w:style>
  <w:style w:type="paragraph" w:styleId="Heading5">
    <w:name w:val="heading 5"/>
    <w:basedOn w:val="Normal"/>
    <w:next w:val="Normal"/>
    <w:link w:val="Heading5Char"/>
    <w:uiPriority w:val="99"/>
    <w:qFormat/>
    <w:rsid w:val="00290597"/>
    <w:pPr>
      <w:numPr>
        <w:ilvl w:val="4"/>
        <w:numId w:val="1"/>
      </w:numPr>
      <w:spacing w:before="240" w:after="60"/>
      <w:outlineLvl w:val="4"/>
    </w:pPr>
    <w:rPr>
      <w:rFonts w:ascii="Times" w:hAnsi="Times"/>
      <w:b/>
      <w:szCs w:val="20"/>
      <w:lang w:val="nb-NO"/>
    </w:rPr>
  </w:style>
  <w:style w:type="paragraph" w:styleId="Heading6">
    <w:name w:val="heading 6"/>
    <w:basedOn w:val="Normal"/>
    <w:next w:val="Normal"/>
    <w:link w:val="Heading6Char"/>
    <w:uiPriority w:val="99"/>
    <w:qFormat/>
    <w:rsid w:val="00290597"/>
    <w:pPr>
      <w:numPr>
        <w:ilvl w:val="5"/>
        <w:numId w:val="1"/>
      </w:numPr>
      <w:spacing w:before="240" w:after="60"/>
      <w:outlineLvl w:val="5"/>
    </w:pPr>
    <w:rPr>
      <w:rFonts w:ascii="Times" w:hAnsi="Times"/>
      <w:b/>
      <w:szCs w:val="20"/>
      <w:lang w:val="nb-NO"/>
    </w:rPr>
  </w:style>
  <w:style w:type="paragraph" w:styleId="Heading7">
    <w:name w:val="heading 7"/>
    <w:basedOn w:val="Normal"/>
    <w:next w:val="Normal"/>
    <w:link w:val="Heading7Char"/>
    <w:uiPriority w:val="99"/>
    <w:qFormat/>
    <w:rsid w:val="00290597"/>
    <w:pPr>
      <w:numPr>
        <w:ilvl w:val="6"/>
        <w:numId w:val="1"/>
      </w:numPr>
      <w:spacing w:before="240" w:after="60"/>
      <w:outlineLvl w:val="6"/>
    </w:pPr>
    <w:rPr>
      <w:rFonts w:ascii="Times" w:hAnsi="Times"/>
      <w:b/>
      <w:szCs w:val="20"/>
      <w:lang w:val="nb-NO"/>
    </w:rPr>
  </w:style>
  <w:style w:type="paragraph" w:styleId="Heading8">
    <w:name w:val="heading 8"/>
    <w:basedOn w:val="Normal"/>
    <w:next w:val="Normal"/>
    <w:link w:val="Heading8Char"/>
    <w:uiPriority w:val="99"/>
    <w:qFormat/>
    <w:rsid w:val="00290597"/>
    <w:pPr>
      <w:numPr>
        <w:ilvl w:val="7"/>
        <w:numId w:val="1"/>
      </w:numPr>
      <w:spacing w:before="240" w:after="60"/>
      <w:outlineLvl w:val="7"/>
    </w:pPr>
    <w:rPr>
      <w:rFonts w:ascii="Times" w:hAnsi="Times"/>
      <w:b/>
      <w:szCs w:val="20"/>
      <w:lang w:val="nb-NO"/>
    </w:rPr>
  </w:style>
  <w:style w:type="paragraph" w:styleId="Heading9">
    <w:name w:val="heading 9"/>
    <w:basedOn w:val="Normal"/>
    <w:next w:val="Normal"/>
    <w:link w:val="Heading9Char"/>
    <w:uiPriority w:val="99"/>
    <w:qFormat/>
    <w:rsid w:val="00290597"/>
    <w:pPr>
      <w:numPr>
        <w:ilvl w:val="8"/>
        <w:numId w:val="1"/>
      </w:numPr>
      <w:spacing w:before="240" w:after="60"/>
      <w:outlineLvl w:val="8"/>
    </w:pPr>
    <w:rPr>
      <w:rFonts w:ascii="Times" w:hAnsi="Times"/>
      <w:b/>
      <w:szCs w:val="20"/>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90597"/>
    <w:rPr>
      <w:rFonts w:ascii="Times" w:hAnsi="Times"/>
      <w:b/>
      <w:kern w:val="28"/>
      <w:sz w:val="28"/>
      <w:lang w:val="nb-NO" w:eastAsia="en-US"/>
    </w:rPr>
  </w:style>
  <w:style w:type="character" w:customStyle="1" w:styleId="Heading2Char">
    <w:name w:val="Heading 2 Char"/>
    <w:link w:val="Heading2"/>
    <w:uiPriority w:val="99"/>
    <w:rsid w:val="00290597"/>
    <w:rPr>
      <w:rFonts w:ascii="Times" w:hAnsi="Times"/>
      <w:b/>
      <w:sz w:val="24"/>
      <w:lang w:val="nb-NO" w:eastAsia="en-US"/>
    </w:rPr>
  </w:style>
  <w:style w:type="character" w:customStyle="1" w:styleId="Heading3Char">
    <w:name w:val="Heading 3 Char"/>
    <w:link w:val="Heading3"/>
    <w:rsid w:val="00290597"/>
    <w:rPr>
      <w:rFonts w:ascii="Times" w:hAnsi="Times"/>
      <w:b/>
      <w:i/>
      <w:sz w:val="24"/>
      <w:lang w:val="nb-NO" w:eastAsia="en-US"/>
    </w:rPr>
  </w:style>
  <w:style w:type="character" w:customStyle="1" w:styleId="Heading4Char">
    <w:name w:val="Heading 4 Char"/>
    <w:link w:val="Heading4"/>
    <w:uiPriority w:val="99"/>
    <w:rsid w:val="00290597"/>
    <w:rPr>
      <w:rFonts w:ascii="Times" w:hAnsi="Times"/>
      <w:b/>
      <w:sz w:val="24"/>
      <w:lang w:val="nb-NO" w:eastAsia="en-US"/>
    </w:rPr>
  </w:style>
  <w:style w:type="character" w:customStyle="1" w:styleId="Heading5Char">
    <w:name w:val="Heading 5 Char"/>
    <w:link w:val="Heading5"/>
    <w:uiPriority w:val="99"/>
    <w:rsid w:val="00290597"/>
    <w:rPr>
      <w:rFonts w:ascii="Times" w:hAnsi="Times"/>
      <w:b/>
      <w:sz w:val="24"/>
      <w:lang w:val="nb-NO" w:eastAsia="en-US"/>
    </w:rPr>
  </w:style>
  <w:style w:type="character" w:customStyle="1" w:styleId="Heading6Char">
    <w:name w:val="Heading 6 Char"/>
    <w:link w:val="Heading6"/>
    <w:uiPriority w:val="99"/>
    <w:rsid w:val="00290597"/>
    <w:rPr>
      <w:rFonts w:ascii="Times" w:hAnsi="Times"/>
      <w:b/>
      <w:sz w:val="24"/>
      <w:lang w:val="nb-NO" w:eastAsia="en-US"/>
    </w:rPr>
  </w:style>
  <w:style w:type="character" w:customStyle="1" w:styleId="Heading7Char">
    <w:name w:val="Heading 7 Char"/>
    <w:link w:val="Heading7"/>
    <w:uiPriority w:val="99"/>
    <w:rsid w:val="00290597"/>
    <w:rPr>
      <w:rFonts w:ascii="Times" w:hAnsi="Times"/>
      <w:b/>
      <w:sz w:val="24"/>
      <w:lang w:val="nb-NO" w:eastAsia="en-US"/>
    </w:rPr>
  </w:style>
  <w:style w:type="character" w:customStyle="1" w:styleId="Heading8Char">
    <w:name w:val="Heading 8 Char"/>
    <w:link w:val="Heading8"/>
    <w:uiPriority w:val="99"/>
    <w:rsid w:val="00290597"/>
    <w:rPr>
      <w:rFonts w:ascii="Times" w:hAnsi="Times"/>
      <w:b/>
      <w:sz w:val="24"/>
      <w:lang w:val="nb-NO" w:eastAsia="en-US"/>
    </w:rPr>
  </w:style>
  <w:style w:type="character" w:customStyle="1" w:styleId="Heading9Char">
    <w:name w:val="Heading 9 Char"/>
    <w:link w:val="Heading9"/>
    <w:uiPriority w:val="99"/>
    <w:rsid w:val="00290597"/>
    <w:rPr>
      <w:rFonts w:ascii="Times" w:hAnsi="Times"/>
      <w:b/>
      <w:sz w:val="24"/>
      <w:lang w:val="nb-NO" w:eastAsia="en-US"/>
    </w:rPr>
  </w:style>
  <w:style w:type="paragraph" w:styleId="Caption">
    <w:name w:val="caption"/>
    <w:basedOn w:val="Normal"/>
    <w:next w:val="Normal"/>
    <w:uiPriority w:val="99"/>
    <w:qFormat/>
    <w:rsid w:val="00290597"/>
    <w:rPr>
      <w:b/>
      <w:bCs/>
      <w:sz w:val="20"/>
      <w:szCs w:val="20"/>
    </w:rPr>
  </w:style>
  <w:style w:type="paragraph" w:styleId="NoSpacing">
    <w:name w:val="No Spacing"/>
    <w:link w:val="NoSpacingChar"/>
    <w:uiPriority w:val="99"/>
    <w:qFormat/>
    <w:rsid w:val="00290597"/>
    <w:rPr>
      <w:rFonts w:ascii="Calibri" w:hAnsi="Calibri"/>
      <w:sz w:val="22"/>
      <w:szCs w:val="22"/>
    </w:rPr>
  </w:style>
  <w:style w:type="character" w:customStyle="1" w:styleId="NoSpacingChar">
    <w:name w:val="No Spacing Char"/>
    <w:link w:val="NoSpacing"/>
    <w:uiPriority w:val="99"/>
    <w:locked/>
    <w:rsid w:val="00290597"/>
    <w:rPr>
      <w:rFonts w:ascii="Calibri" w:hAnsi="Calibri"/>
      <w:sz w:val="22"/>
      <w:szCs w:val="22"/>
      <w:lang w:val="en-US" w:eastAsia="en-US" w:bidi="ar-SA"/>
    </w:rPr>
  </w:style>
  <w:style w:type="paragraph" w:styleId="ListParagraph">
    <w:name w:val="List Paragraph"/>
    <w:basedOn w:val="Normal"/>
    <w:uiPriority w:val="34"/>
    <w:qFormat/>
    <w:rsid w:val="00290597"/>
    <w:pPr>
      <w:ind w:left="720"/>
      <w:contextualSpacing/>
    </w:pPr>
  </w:style>
  <w:style w:type="paragraph" w:styleId="TOCHeading">
    <w:name w:val="TOC Heading"/>
    <w:basedOn w:val="Heading1"/>
    <w:next w:val="Normal"/>
    <w:uiPriority w:val="39"/>
    <w:qFormat/>
    <w:rsid w:val="00290597"/>
    <w:pPr>
      <w:numPr>
        <w:numId w:val="0"/>
      </w:numPr>
      <w:tabs>
        <w:tab w:val="clear" w:pos="907"/>
        <w:tab w:val="clear" w:pos="1361"/>
        <w:tab w:val="clear" w:pos="1814"/>
      </w:tabs>
      <w:spacing w:before="480" w:after="0" w:line="276" w:lineRule="auto"/>
      <w:outlineLvl w:val="9"/>
    </w:pPr>
    <w:rPr>
      <w:rFonts w:ascii="Cambria" w:hAnsi="Cambria"/>
      <w:bCs/>
      <w:color w:val="365F91"/>
      <w:kern w:val="0"/>
      <w:szCs w:val="28"/>
      <w:lang w:val="en-US"/>
    </w:rPr>
  </w:style>
  <w:style w:type="paragraph" w:customStyle="1" w:styleId="Char1CharCharCharCharCharCharCharCharCharCharCharCharCharCharCharCharCharCharCharCharCharCharChar1CharCharCharChar">
    <w:name w:val="Char1 Char Char Char Char Char Char Char Char Char Char Char Char Char Char Char Char Char Char Char Char Char Char Char1 Char Char Char Char"/>
    <w:basedOn w:val="Normal"/>
    <w:next w:val="Normal"/>
    <w:autoRedefine/>
    <w:semiHidden/>
    <w:rsid w:val="009A40F8"/>
    <w:rPr>
      <w:rFonts w:ascii="Arial" w:hAnsi="Arial"/>
      <w:sz w:val="20"/>
      <w:szCs w:val="20"/>
      <w:lang w:val="sl-SI"/>
    </w:rPr>
  </w:style>
  <w:style w:type="paragraph" w:styleId="Footer">
    <w:name w:val="footer"/>
    <w:basedOn w:val="Normal"/>
    <w:link w:val="FooterChar"/>
    <w:rsid w:val="001143D7"/>
    <w:pPr>
      <w:tabs>
        <w:tab w:val="center" w:pos="4320"/>
        <w:tab w:val="right" w:pos="8640"/>
      </w:tabs>
    </w:pPr>
  </w:style>
  <w:style w:type="character" w:customStyle="1" w:styleId="FooterChar">
    <w:name w:val="Footer Char"/>
    <w:link w:val="Footer"/>
    <w:rsid w:val="001143D7"/>
    <w:rPr>
      <w:sz w:val="24"/>
      <w:szCs w:val="24"/>
      <w:lang w:val="en-US" w:eastAsia="en-US"/>
    </w:rPr>
  </w:style>
  <w:style w:type="character" w:styleId="PageNumber">
    <w:name w:val="page number"/>
    <w:basedOn w:val="DefaultParagraphFont"/>
    <w:rsid w:val="001143D7"/>
  </w:style>
  <w:style w:type="paragraph" w:styleId="FootnoteText">
    <w:name w:val="footnote text"/>
    <w:basedOn w:val="Normal"/>
    <w:link w:val="FootnoteTextChar"/>
    <w:uiPriority w:val="99"/>
    <w:semiHidden/>
    <w:unhideWhenUsed/>
    <w:rsid w:val="001143D7"/>
    <w:rPr>
      <w:sz w:val="20"/>
      <w:szCs w:val="20"/>
    </w:rPr>
  </w:style>
  <w:style w:type="character" w:customStyle="1" w:styleId="FootnoteTextChar">
    <w:name w:val="Footnote Text Char"/>
    <w:link w:val="FootnoteText"/>
    <w:uiPriority w:val="99"/>
    <w:semiHidden/>
    <w:rsid w:val="001143D7"/>
    <w:rPr>
      <w:lang w:val="en-US" w:eastAsia="en-US"/>
    </w:rPr>
  </w:style>
  <w:style w:type="character" w:styleId="FootnoteReference">
    <w:name w:val="footnote reference"/>
    <w:uiPriority w:val="99"/>
    <w:semiHidden/>
    <w:unhideWhenUsed/>
    <w:rsid w:val="001143D7"/>
    <w:rPr>
      <w:vertAlign w:val="superscript"/>
    </w:rPr>
  </w:style>
  <w:style w:type="character" w:styleId="CommentReference">
    <w:name w:val="annotation reference"/>
    <w:uiPriority w:val="99"/>
    <w:rsid w:val="001143D7"/>
    <w:rPr>
      <w:sz w:val="16"/>
      <w:szCs w:val="16"/>
    </w:rPr>
  </w:style>
  <w:style w:type="paragraph" w:styleId="CommentText">
    <w:name w:val="annotation text"/>
    <w:basedOn w:val="Normal"/>
    <w:link w:val="CommentTextChar"/>
    <w:uiPriority w:val="99"/>
    <w:rsid w:val="001143D7"/>
    <w:rPr>
      <w:sz w:val="20"/>
      <w:szCs w:val="20"/>
    </w:rPr>
  </w:style>
  <w:style w:type="character" w:customStyle="1" w:styleId="CommentTextChar">
    <w:name w:val="Comment Text Char"/>
    <w:link w:val="CommentText"/>
    <w:uiPriority w:val="99"/>
    <w:rsid w:val="001143D7"/>
    <w:rPr>
      <w:lang w:val="en-US" w:eastAsia="en-US"/>
    </w:rPr>
  </w:style>
  <w:style w:type="paragraph" w:styleId="BalloonText">
    <w:name w:val="Balloon Text"/>
    <w:basedOn w:val="Normal"/>
    <w:link w:val="BalloonTextChar"/>
    <w:uiPriority w:val="99"/>
    <w:semiHidden/>
    <w:unhideWhenUsed/>
    <w:rsid w:val="001143D7"/>
    <w:rPr>
      <w:rFonts w:ascii="Tahoma" w:hAnsi="Tahoma"/>
      <w:sz w:val="16"/>
      <w:szCs w:val="16"/>
    </w:rPr>
  </w:style>
  <w:style w:type="character" w:customStyle="1" w:styleId="BalloonTextChar">
    <w:name w:val="Balloon Text Char"/>
    <w:link w:val="BalloonText"/>
    <w:uiPriority w:val="99"/>
    <w:semiHidden/>
    <w:rsid w:val="001143D7"/>
    <w:rPr>
      <w:rFonts w:ascii="Tahoma" w:hAnsi="Tahoma" w:cs="Tahoma"/>
      <w:sz w:val="16"/>
      <w:szCs w:val="16"/>
      <w:lang w:val="en-US" w:eastAsia="en-US"/>
    </w:rPr>
  </w:style>
  <w:style w:type="character" w:styleId="Hyperlink">
    <w:name w:val="Hyperlink"/>
    <w:uiPriority w:val="99"/>
    <w:unhideWhenUsed/>
    <w:rsid w:val="00775F04"/>
    <w:rPr>
      <w:color w:val="0000FF"/>
      <w:u w:val="single"/>
    </w:rPr>
  </w:style>
  <w:style w:type="paragraph" w:customStyle="1" w:styleId="Char1CharCharCharCharCharCharCharCharCharCharCharCharCharCharCharCharCharCharCharCharCharCharChar1CharCharCharChar1">
    <w:name w:val="Char1 Char Char Char Char Char Char Char Char Char Char Char Char Char Char Char Char Char Char Char Char Char Char Char1 Char Char Char Char1"/>
    <w:basedOn w:val="Normal"/>
    <w:next w:val="Normal"/>
    <w:autoRedefine/>
    <w:semiHidden/>
    <w:rsid w:val="005A2C11"/>
    <w:rPr>
      <w:rFonts w:ascii="Arial" w:hAnsi="Arial"/>
      <w:sz w:val="20"/>
      <w:szCs w:val="20"/>
      <w:lang w:val="sl-SI"/>
    </w:rPr>
  </w:style>
  <w:style w:type="paragraph" w:styleId="NormalWeb">
    <w:name w:val="Normal (Web)"/>
    <w:basedOn w:val="Normal"/>
    <w:rsid w:val="009F451C"/>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346ABC"/>
    <w:rPr>
      <w:b/>
      <w:bCs/>
    </w:rPr>
  </w:style>
  <w:style w:type="character" w:customStyle="1" w:styleId="CommentSubjectChar">
    <w:name w:val="Comment Subject Char"/>
    <w:basedOn w:val="CommentTextChar"/>
    <w:link w:val="CommentSubject"/>
    <w:uiPriority w:val="99"/>
    <w:semiHidden/>
    <w:rsid w:val="00346ABC"/>
    <w:rPr>
      <w:b/>
      <w:bCs/>
      <w:lang w:val="en-US" w:eastAsia="en-US"/>
    </w:rPr>
  </w:style>
  <w:style w:type="paragraph" w:customStyle="1" w:styleId="Default">
    <w:name w:val="Default"/>
    <w:basedOn w:val="Normal"/>
    <w:rsid w:val="00420958"/>
    <w:pPr>
      <w:autoSpaceDE w:val="0"/>
      <w:autoSpaceDN w:val="0"/>
    </w:pPr>
    <w:rPr>
      <w:rFonts w:eastAsiaTheme="minorHAnsi"/>
      <w:color w:val="000000"/>
      <w:lang w:val="sr-Latn-RS" w:eastAsia="sr-Latn-RS"/>
    </w:rPr>
  </w:style>
  <w:style w:type="character" w:customStyle="1" w:styleId="contact-name">
    <w:name w:val="contact-name"/>
    <w:basedOn w:val="DefaultParagraphFont"/>
    <w:rsid w:val="0042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3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v-rda.org" TargetMode="External"/><Relationship Id="rId18" Type="http://schemas.openxmlformats.org/officeDocument/2006/relationships/hyperlink" Target="http://www.rrasrem.rs" TargetMode="External"/><Relationship Id="rId26" Type="http://schemas.openxmlformats.org/officeDocument/2006/relationships/hyperlink" Target="mailto:sinisa.tesic@narr.gov.rs" TargetMode="External"/><Relationship Id="rId3" Type="http://schemas.openxmlformats.org/officeDocument/2006/relationships/styles" Target="styles.xml"/><Relationship Id="rId21" Type="http://schemas.openxmlformats.org/officeDocument/2006/relationships/hyperlink" Target="mailto:office@rrappr.rs" TargetMode="External"/><Relationship Id="rId7" Type="http://schemas.openxmlformats.org/officeDocument/2006/relationships/footnotes" Target="footnotes.xml"/><Relationship Id="rId12" Type="http://schemas.openxmlformats.org/officeDocument/2006/relationships/hyperlink" Target="http://www.centarzarazvoj.org" TargetMode="External"/><Relationship Id="rId17" Type="http://schemas.openxmlformats.org/officeDocument/2006/relationships/hyperlink" Target="mailto:office@rrasrem.rs" TargetMode="External"/><Relationship Id="rId25" Type="http://schemas.openxmlformats.org/officeDocument/2006/relationships/hyperlink" Target="mailto:office@rra-bp.rs" TargetMode="External"/><Relationship Id="rId2" Type="http://schemas.openxmlformats.org/officeDocument/2006/relationships/numbering" Target="numbering.xml"/><Relationship Id="rId16" Type="http://schemas.openxmlformats.org/officeDocument/2006/relationships/hyperlink" Target="http://www.rda-backa.rs" TargetMode="External"/><Relationship Id="rId20" Type="http://schemas.openxmlformats.org/officeDocument/2006/relationships/hyperlink" Target="http://www.redasp.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at.rs" TargetMode="External"/><Relationship Id="rId24" Type="http://schemas.openxmlformats.org/officeDocument/2006/relationships/hyperlink" Target="http://www.panonreg.rs/index.php/sr/" TargetMode="External"/><Relationship Id="rId5" Type="http://schemas.openxmlformats.org/officeDocument/2006/relationships/settings" Target="settings.xml"/><Relationship Id="rId15" Type="http://schemas.openxmlformats.org/officeDocument/2006/relationships/hyperlink" Target="http://www.rrazlatibor.rs" TargetMode="External"/><Relationship Id="rId23" Type="http://schemas.openxmlformats.org/officeDocument/2006/relationships/hyperlink" Target="mailto:office@panonreg.rs" TargetMode="External"/><Relationship Id="rId28" Type="http://schemas.openxmlformats.org/officeDocument/2006/relationships/hyperlink" Target="mailto:miroslav.mihajlovic@narr.gov.rs" TargetMode="External"/><Relationship Id="rId10" Type="http://schemas.openxmlformats.org/officeDocument/2006/relationships/hyperlink" Target="file:///C:\Users\Marija.Nikolic\Desktop\Programi%20agencije%202013\Program%20podr&#353;ke%20&#382;enskom%20preduzetni&#353;tvu\www.raris.org" TargetMode="External"/><Relationship Id="rId19" Type="http://schemas.openxmlformats.org/officeDocument/2006/relationships/hyperlink" Target="http://www.seda.org.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ra-jug.rs" TargetMode="External"/><Relationship Id="rId22" Type="http://schemas.openxmlformats.org/officeDocument/2006/relationships/hyperlink" Target="http://www.rrappr.rs" TargetMode="External"/><Relationship Id="rId27" Type="http://schemas.openxmlformats.org/officeDocument/2006/relationships/hyperlink" Target="mailto:marija.nikolic@narr.gov.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64A0-02F8-4A68-9C26-F85EECBD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Your User Name</cp:lastModifiedBy>
  <cp:revision>13</cp:revision>
  <cp:lastPrinted>2014-09-04T06:35:00Z</cp:lastPrinted>
  <dcterms:created xsi:type="dcterms:W3CDTF">2014-09-04T08:54:00Z</dcterms:created>
  <dcterms:modified xsi:type="dcterms:W3CDTF">2014-09-04T10:56:00Z</dcterms:modified>
</cp:coreProperties>
</file>